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945A4" w14:textId="77777777" w:rsidR="004A566C" w:rsidRPr="009664D2" w:rsidRDefault="00351A58" w:rsidP="004A566C">
      <w:pPr>
        <w:tabs>
          <w:tab w:val="left" w:pos="900"/>
          <w:tab w:val="left" w:pos="1620"/>
        </w:tabs>
        <w:rPr>
          <w:rFonts w:ascii="Arial" w:hAnsi="Arial" w:cs="Arial"/>
          <w:sz w:val="22"/>
          <w:szCs w:val="22"/>
        </w:rPr>
      </w:pPr>
      <w:r w:rsidRPr="009664D2">
        <w:rPr>
          <w:rFonts w:ascii="Arial" w:hAnsi="Arial" w:cs="Arial"/>
          <w:sz w:val="22"/>
          <w:szCs w:val="22"/>
        </w:rPr>
        <w:t xml:space="preserve">      </w:t>
      </w:r>
    </w:p>
    <w:p w14:paraId="1FA184A3" w14:textId="77777777" w:rsidR="00EE199C" w:rsidRPr="009664D2" w:rsidRDefault="00EE199C" w:rsidP="00EE199C">
      <w:pPr>
        <w:contextualSpacing/>
        <w:rPr>
          <w:rFonts w:ascii="Arial" w:hAnsi="Arial" w:cs="Arial"/>
          <w:sz w:val="22"/>
          <w:szCs w:val="22"/>
        </w:rPr>
      </w:pPr>
      <w:r w:rsidRPr="009664D2">
        <w:rPr>
          <w:rFonts w:ascii="Arial" w:hAnsi="Arial" w:cs="Arial"/>
          <w:sz w:val="22"/>
          <w:szCs w:val="22"/>
        </w:rPr>
        <w:t>[</w:t>
      </w:r>
      <w:r w:rsidRPr="009664D2">
        <w:rPr>
          <w:rFonts w:ascii="Arial" w:hAnsi="Arial" w:cs="Arial"/>
          <w:sz w:val="22"/>
          <w:szCs w:val="22"/>
          <w:shd w:val="clear" w:color="auto" w:fill="D9D9D9"/>
        </w:rPr>
        <w:t>Date</w:t>
      </w:r>
      <w:r w:rsidRPr="009664D2">
        <w:rPr>
          <w:rFonts w:ascii="Arial" w:hAnsi="Arial" w:cs="Arial"/>
          <w:sz w:val="22"/>
          <w:szCs w:val="22"/>
        </w:rPr>
        <w:t>]</w:t>
      </w:r>
      <w:r w:rsidRPr="009664D2">
        <w:rPr>
          <w:rFonts w:ascii="Arial" w:eastAsia="Calibri" w:hAnsi="Arial" w:cs="Arial"/>
          <w:sz w:val="22"/>
          <w:szCs w:val="22"/>
        </w:rPr>
        <w:tab/>
      </w:r>
    </w:p>
    <w:p w14:paraId="0F9F22D0" w14:textId="77777777" w:rsidR="00EE199C" w:rsidRPr="009664D2" w:rsidRDefault="00EE199C" w:rsidP="00EE199C">
      <w:pPr>
        <w:rPr>
          <w:rFonts w:ascii="Arial" w:hAnsi="Arial" w:cs="Arial"/>
          <w:sz w:val="22"/>
          <w:szCs w:val="22"/>
        </w:rPr>
      </w:pPr>
    </w:p>
    <w:p w14:paraId="67074C84" w14:textId="77777777" w:rsidR="00EE199C" w:rsidRPr="009664D2" w:rsidRDefault="00EE199C" w:rsidP="00EE199C">
      <w:pPr>
        <w:contextualSpacing/>
        <w:rPr>
          <w:rFonts w:ascii="Arial" w:hAnsi="Arial" w:cs="Arial"/>
          <w:sz w:val="22"/>
          <w:szCs w:val="22"/>
        </w:rPr>
      </w:pPr>
      <w:r w:rsidRPr="009664D2">
        <w:rPr>
          <w:rFonts w:ascii="Arial" w:hAnsi="Arial" w:cs="Arial"/>
          <w:sz w:val="22"/>
          <w:szCs w:val="22"/>
        </w:rPr>
        <w:t>[</w:t>
      </w:r>
      <w:r w:rsidRPr="009664D2">
        <w:rPr>
          <w:rFonts w:ascii="Arial" w:hAnsi="Arial" w:cs="Arial"/>
          <w:sz w:val="22"/>
          <w:szCs w:val="22"/>
          <w:shd w:val="clear" w:color="auto" w:fill="D9D9D9"/>
        </w:rPr>
        <w:t>Name</w:t>
      </w:r>
      <w:r w:rsidRPr="009664D2">
        <w:rPr>
          <w:rFonts w:ascii="Arial" w:hAnsi="Arial" w:cs="Arial"/>
          <w:sz w:val="22"/>
          <w:szCs w:val="22"/>
        </w:rPr>
        <w:t>]</w:t>
      </w:r>
    </w:p>
    <w:p w14:paraId="1E0F64AF" w14:textId="77777777" w:rsidR="00EE199C" w:rsidRPr="009664D2" w:rsidRDefault="00EE199C" w:rsidP="00EE199C">
      <w:pPr>
        <w:contextualSpacing/>
        <w:rPr>
          <w:rFonts w:ascii="Arial" w:hAnsi="Arial" w:cs="Arial"/>
          <w:sz w:val="22"/>
          <w:szCs w:val="22"/>
        </w:rPr>
      </w:pPr>
      <w:r w:rsidRPr="009664D2">
        <w:rPr>
          <w:rFonts w:ascii="Arial" w:hAnsi="Arial" w:cs="Arial"/>
          <w:sz w:val="22"/>
          <w:szCs w:val="22"/>
        </w:rPr>
        <w:t>[</w:t>
      </w:r>
      <w:r w:rsidRPr="009664D2">
        <w:rPr>
          <w:rFonts w:ascii="Arial" w:hAnsi="Arial" w:cs="Arial"/>
          <w:sz w:val="22"/>
          <w:szCs w:val="22"/>
          <w:shd w:val="clear" w:color="auto" w:fill="D9D9D9"/>
        </w:rPr>
        <w:t>Title</w:t>
      </w:r>
      <w:r w:rsidRPr="009664D2">
        <w:rPr>
          <w:rFonts w:ascii="Arial" w:hAnsi="Arial" w:cs="Arial"/>
          <w:sz w:val="22"/>
          <w:szCs w:val="22"/>
        </w:rPr>
        <w:t>]</w:t>
      </w:r>
    </w:p>
    <w:p w14:paraId="4F96434C" w14:textId="77777777" w:rsidR="00EE199C" w:rsidRPr="009664D2" w:rsidRDefault="00EE199C" w:rsidP="00EE199C">
      <w:pPr>
        <w:contextualSpacing/>
        <w:rPr>
          <w:rFonts w:ascii="Arial" w:hAnsi="Arial" w:cs="Arial"/>
          <w:sz w:val="22"/>
          <w:szCs w:val="22"/>
        </w:rPr>
      </w:pPr>
      <w:r w:rsidRPr="009664D2">
        <w:rPr>
          <w:rFonts w:ascii="Arial" w:hAnsi="Arial" w:cs="Arial"/>
          <w:sz w:val="22"/>
          <w:szCs w:val="22"/>
        </w:rPr>
        <w:t>[</w:t>
      </w:r>
      <w:r w:rsidRPr="009664D2">
        <w:rPr>
          <w:rFonts w:ascii="Arial" w:hAnsi="Arial" w:cs="Arial"/>
          <w:sz w:val="22"/>
          <w:szCs w:val="22"/>
          <w:shd w:val="clear" w:color="auto" w:fill="D9D9D9"/>
        </w:rPr>
        <w:t>Organization</w:t>
      </w:r>
      <w:r w:rsidRPr="009664D2">
        <w:rPr>
          <w:rFonts w:ascii="Arial" w:hAnsi="Arial" w:cs="Arial"/>
          <w:sz w:val="22"/>
          <w:szCs w:val="22"/>
        </w:rPr>
        <w:t>]</w:t>
      </w:r>
    </w:p>
    <w:p w14:paraId="52A09D84" w14:textId="77777777" w:rsidR="00EE199C" w:rsidRPr="009664D2" w:rsidRDefault="00EE199C" w:rsidP="00EE199C">
      <w:pPr>
        <w:contextualSpacing/>
        <w:rPr>
          <w:rFonts w:ascii="Arial" w:hAnsi="Arial" w:cs="Arial"/>
          <w:sz w:val="22"/>
          <w:szCs w:val="22"/>
        </w:rPr>
      </w:pPr>
      <w:r w:rsidRPr="009664D2">
        <w:rPr>
          <w:rFonts w:ascii="Arial" w:hAnsi="Arial" w:cs="Arial"/>
          <w:sz w:val="22"/>
          <w:szCs w:val="22"/>
        </w:rPr>
        <w:t>[</w:t>
      </w:r>
      <w:r w:rsidRPr="009664D2">
        <w:rPr>
          <w:rFonts w:ascii="Arial" w:hAnsi="Arial" w:cs="Arial"/>
          <w:sz w:val="22"/>
          <w:szCs w:val="22"/>
          <w:shd w:val="clear" w:color="auto" w:fill="D9D9D9"/>
        </w:rPr>
        <w:t>Address</w:t>
      </w:r>
      <w:r w:rsidRPr="009664D2">
        <w:rPr>
          <w:rFonts w:ascii="Arial" w:hAnsi="Arial" w:cs="Arial"/>
          <w:sz w:val="22"/>
          <w:szCs w:val="22"/>
        </w:rPr>
        <w:t>]</w:t>
      </w:r>
    </w:p>
    <w:p w14:paraId="56888C8C" w14:textId="27C14F3E" w:rsidR="009D2734" w:rsidRPr="009664D2" w:rsidRDefault="00EE199C" w:rsidP="00EE199C">
      <w:pPr>
        <w:tabs>
          <w:tab w:val="left" w:pos="900"/>
          <w:tab w:val="left" w:pos="1620"/>
        </w:tabs>
        <w:rPr>
          <w:rFonts w:ascii="Arial" w:hAnsi="Arial" w:cs="Arial"/>
          <w:sz w:val="22"/>
          <w:szCs w:val="22"/>
          <w:shd w:val="clear" w:color="auto" w:fill="D9D9D9"/>
        </w:rPr>
        <w:sectPr w:rsidR="009D2734" w:rsidRPr="009664D2" w:rsidSect="002867C3">
          <w:endnotePr>
            <w:numFmt w:val="decimal"/>
          </w:endnotePr>
          <w:pgSz w:w="12240" w:h="15840" w:code="1"/>
          <w:pgMar w:top="1440" w:right="1440" w:bottom="1440" w:left="1440" w:header="720" w:footer="720" w:gutter="0"/>
          <w:cols w:space="720"/>
          <w:titlePg/>
          <w:docGrid w:linePitch="360"/>
        </w:sectPr>
      </w:pPr>
      <w:r w:rsidRPr="009664D2">
        <w:rPr>
          <w:rFonts w:ascii="Arial" w:hAnsi="Arial" w:cs="Arial"/>
          <w:sz w:val="22"/>
          <w:szCs w:val="22"/>
        </w:rPr>
        <w:t>[</w:t>
      </w:r>
      <w:r w:rsidRPr="009664D2">
        <w:rPr>
          <w:rFonts w:ascii="Arial" w:hAnsi="Arial" w:cs="Arial"/>
          <w:sz w:val="22"/>
          <w:szCs w:val="22"/>
          <w:shd w:val="clear" w:color="auto" w:fill="D9D9D9"/>
        </w:rPr>
        <w:t>City, State Zi</w:t>
      </w:r>
      <w:r w:rsidR="001F179B" w:rsidRPr="009664D2">
        <w:rPr>
          <w:rFonts w:ascii="Arial" w:hAnsi="Arial" w:cs="Arial"/>
          <w:sz w:val="22"/>
          <w:szCs w:val="22"/>
          <w:shd w:val="clear" w:color="auto" w:fill="D9D9D9"/>
        </w:rPr>
        <w:t>p]</w:t>
      </w:r>
    </w:p>
    <w:p w14:paraId="2F8CFF6F" w14:textId="41FB7DD8" w:rsidR="009D2734" w:rsidRPr="009664D2" w:rsidRDefault="009D2734" w:rsidP="00EE199C">
      <w:pPr>
        <w:tabs>
          <w:tab w:val="left" w:pos="900"/>
          <w:tab w:val="left" w:pos="1620"/>
        </w:tabs>
        <w:rPr>
          <w:rFonts w:ascii="Arial" w:hAnsi="Arial" w:cs="Arial"/>
          <w:sz w:val="22"/>
          <w:szCs w:val="22"/>
          <w:shd w:val="clear" w:color="auto" w:fill="D9D9D9"/>
        </w:rPr>
        <w:sectPr w:rsidR="009D2734" w:rsidRPr="009664D2" w:rsidSect="009D2734">
          <w:endnotePr>
            <w:numFmt w:val="decimal"/>
          </w:endnotePr>
          <w:type w:val="continuous"/>
          <w:pgSz w:w="12240" w:h="15840" w:code="1"/>
          <w:pgMar w:top="1440" w:right="1440" w:bottom="1440" w:left="1440" w:header="720" w:footer="720" w:gutter="0"/>
          <w:cols w:space="720"/>
          <w:titlePg/>
          <w:docGrid w:linePitch="360"/>
        </w:sectPr>
      </w:pPr>
    </w:p>
    <w:p w14:paraId="63970EEF" w14:textId="77777777" w:rsidR="00EE199C" w:rsidRPr="009664D2" w:rsidRDefault="00EE199C" w:rsidP="004A566C">
      <w:pPr>
        <w:tabs>
          <w:tab w:val="left" w:pos="900"/>
          <w:tab w:val="left" w:pos="1620"/>
        </w:tabs>
        <w:rPr>
          <w:rFonts w:ascii="Arial" w:hAnsi="Arial" w:cs="Arial"/>
          <w:sz w:val="22"/>
          <w:szCs w:val="22"/>
        </w:rPr>
      </w:pPr>
      <w:r w:rsidRPr="009664D2">
        <w:rPr>
          <w:rFonts w:ascii="Arial" w:hAnsi="Arial" w:cs="Arial"/>
          <w:sz w:val="22"/>
          <w:szCs w:val="22"/>
        </w:rPr>
        <w:t xml:space="preserve">RE: </w:t>
      </w:r>
      <w:r w:rsidRPr="009664D2">
        <w:rPr>
          <w:rFonts w:ascii="Arial" w:hAnsi="Arial" w:cs="Arial"/>
          <w:sz w:val="22"/>
          <w:szCs w:val="22"/>
        </w:rPr>
        <w:tab/>
        <w:t>Expand Coverage of Telehealth Services</w:t>
      </w:r>
    </w:p>
    <w:p w14:paraId="3524E288" w14:textId="77777777" w:rsidR="00EE199C" w:rsidRPr="009664D2" w:rsidRDefault="00EE199C" w:rsidP="004A566C">
      <w:pPr>
        <w:tabs>
          <w:tab w:val="left" w:pos="900"/>
          <w:tab w:val="left" w:pos="1620"/>
        </w:tabs>
        <w:rPr>
          <w:rFonts w:ascii="Arial" w:hAnsi="Arial" w:cs="Arial"/>
          <w:sz w:val="22"/>
          <w:szCs w:val="22"/>
        </w:rPr>
      </w:pPr>
    </w:p>
    <w:p w14:paraId="631350F9" w14:textId="77777777" w:rsidR="00673ECA" w:rsidRPr="009664D2" w:rsidRDefault="00673ECA" w:rsidP="004A566C">
      <w:pPr>
        <w:tabs>
          <w:tab w:val="left" w:pos="900"/>
          <w:tab w:val="left" w:pos="1620"/>
        </w:tabs>
        <w:rPr>
          <w:rFonts w:ascii="Arial" w:hAnsi="Arial" w:cs="Arial"/>
          <w:sz w:val="22"/>
          <w:szCs w:val="22"/>
        </w:rPr>
      </w:pPr>
      <w:r w:rsidRPr="009664D2">
        <w:rPr>
          <w:rFonts w:ascii="Arial" w:hAnsi="Arial" w:cs="Arial"/>
          <w:sz w:val="22"/>
          <w:szCs w:val="22"/>
        </w:rPr>
        <w:t>Dear</w:t>
      </w:r>
      <w:r w:rsidR="00C755FF" w:rsidRPr="009664D2">
        <w:rPr>
          <w:rFonts w:ascii="Arial" w:hAnsi="Arial" w:cs="Arial"/>
          <w:sz w:val="22"/>
          <w:szCs w:val="22"/>
        </w:rPr>
        <w:t xml:space="preserve"> Medical Director</w:t>
      </w:r>
      <w:r w:rsidRPr="009664D2">
        <w:rPr>
          <w:rFonts w:ascii="Arial" w:hAnsi="Arial" w:cs="Arial"/>
          <w:sz w:val="22"/>
          <w:szCs w:val="22"/>
        </w:rPr>
        <w:t>:</w:t>
      </w:r>
    </w:p>
    <w:p w14:paraId="77164AED" w14:textId="77777777" w:rsidR="00673ECA" w:rsidRPr="009664D2" w:rsidRDefault="00673ECA" w:rsidP="004A566C">
      <w:pPr>
        <w:tabs>
          <w:tab w:val="left" w:pos="900"/>
          <w:tab w:val="left" w:pos="1620"/>
        </w:tabs>
        <w:rPr>
          <w:rFonts w:ascii="Arial" w:hAnsi="Arial" w:cs="Arial"/>
          <w:sz w:val="22"/>
          <w:szCs w:val="22"/>
        </w:rPr>
      </w:pPr>
    </w:p>
    <w:p w14:paraId="2D456A93" w14:textId="15D8256E" w:rsidR="004E65BD" w:rsidRPr="009664D2" w:rsidRDefault="002B4971" w:rsidP="004A566C">
      <w:pPr>
        <w:tabs>
          <w:tab w:val="left" w:pos="900"/>
          <w:tab w:val="left" w:pos="1620"/>
        </w:tabs>
        <w:rPr>
          <w:rFonts w:ascii="Arial" w:hAnsi="Arial" w:cs="Arial"/>
          <w:sz w:val="22"/>
          <w:szCs w:val="22"/>
        </w:rPr>
      </w:pPr>
      <w:r w:rsidRPr="009664D2">
        <w:rPr>
          <w:rFonts w:ascii="Arial" w:hAnsi="Arial" w:cs="Arial"/>
          <w:sz w:val="22"/>
          <w:szCs w:val="22"/>
        </w:rPr>
        <w:t>While the</w:t>
      </w:r>
      <w:r w:rsidR="00BA00C6" w:rsidRPr="009664D2">
        <w:rPr>
          <w:rFonts w:ascii="Arial" w:hAnsi="Arial" w:cs="Arial"/>
          <w:sz w:val="22"/>
          <w:szCs w:val="22"/>
        </w:rPr>
        <w:t xml:space="preserve"> country is taking unprecedented precautions to slow the spread of COVID-19</w:t>
      </w:r>
      <w:r w:rsidR="00532B2F">
        <w:rPr>
          <w:rFonts w:ascii="Arial" w:hAnsi="Arial" w:cs="Arial"/>
          <w:sz w:val="22"/>
          <w:szCs w:val="22"/>
        </w:rPr>
        <w:t xml:space="preserve"> pandemic</w:t>
      </w:r>
      <w:r w:rsidR="00BA00C6" w:rsidRPr="009664D2">
        <w:rPr>
          <w:rFonts w:ascii="Arial" w:hAnsi="Arial" w:cs="Arial"/>
          <w:sz w:val="22"/>
          <w:szCs w:val="22"/>
        </w:rPr>
        <w:t>, I write</w:t>
      </w:r>
      <w:r w:rsidR="00EE199C" w:rsidRPr="009664D2">
        <w:rPr>
          <w:rFonts w:ascii="Arial" w:hAnsi="Arial" w:cs="Arial"/>
          <w:sz w:val="22"/>
          <w:szCs w:val="22"/>
        </w:rPr>
        <w:t>, as a participating provider,</w:t>
      </w:r>
      <w:r w:rsidR="00BA00C6" w:rsidRPr="009664D2">
        <w:rPr>
          <w:rFonts w:ascii="Arial" w:hAnsi="Arial" w:cs="Arial"/>
          <w:sz w:val="22"/>
          <w:szCs w:val="22"/>
        </w:rPr>
        <w:t xml:space="preserve"> </w:t>
      </w:r>
      <w:r w:rsidR="00113698" w:rsidRPr="009664D2">
        <w:rPr>
          <w:rFonts w:ascii="Arial" w:hAnsi="Arial" w:cs="Arial"/>
          <w:sz w:val="22"/>
          <w:szCs w:val="22"/>
        </w:rPr>
        <w:t>to request that</w:t>
      </w:r>
      <w:r w:rsidR="006949C9" w:rsidRPr="009664D2">
        <w:rPr>
          <w:rFonts w:ascii="Arial" w:hAnsi="Arial" w:cs="Arial"/>
          <w:sz w:val="22"/>
          <w:szCs w:val="22"/>
        </w:rPr>
        <w:t xml:space="preserve"> </w:t>
      </w:r>
      <w:r w:rsidR="00EE199C" w:rsidRPr="009664D2">
        <w:rPr>
          <w:rFonts w:ascii="Arial" w:hAnsi="Arial" w:cs="Arial"/>
          <w:sz w:val="22"/>
          <w:szCs w:val="22"/>
        </w:rPr>
        <w:t xml:space="preserve">your health plan take immediate action to </w:t>
      </w:r>
      <w:r w:rsidR="007223B0" w:rsidRPr="009664D2">
        <w:rPr>
          <w:rFonts w:ascii="Arial" w:hAnsi="Arial" w:cs="Arial"/>
          <w:sz w:val="22"/>
          <w:szCs w:val="22"/>
        </w:rPr>
        <w:t>expand</w:t>
      </w:r>
      <w:r w:rsidR="00BA00C6" w:rsidRPr="009664D2">
        <w:rPr>
          <w:rFonts w:ascii="Arial" w:hAnsi="Arial" w:cs="Arial"/>
          <w:sz w:val="22"/>
          <w:szCs w:val="22"/>
        </w:rPr>
        <w:t xml:space="preserve"> </w:t>
      </w:r>
      <w:r w:rsidR="008929CD" w:rsidRPr="009664D2">
        <w:rPr>
          <w:rFonts w:ascii="Arial" w:hAnsi="Arial" w:cs="Arial"/>
          <w:sz w:val="22"/>
          <w:szCs w:val="22"/>
        </w:rPr>
        <w:t xml:space="preserve">coverage </w:t>
      </w:r>
      <w:r w:rsidR="00DC5BB0" w:rsidRPr="009664D2">
        <w:rPr>
          <w:rFonts w:ascii="Arial" w:hAnsi="Arial" w:cs="Arial"/>
          <w:sz w:val="22"/>
          <w:szCs w:val="22"/>
        </w:rPr>
        <w:t>of</w:t>
      </w:r>
      <w:r w:rsidR="00BA00C6" w:rsidRPr="009664D2">
        <w:rPr>
          <w:rFonts w:ascii="Arial" w:hAnsi="Arial" w:cs="Arial"/>
          <w:sz w:val="22"/>
          <w:szCs w:val="22"/>
        </w:rPr>
        <w:t xml:space="preserve"> tele</w:t>
      </w:r>
      <w:r w:rsidR="00EE199C" w:rsidRPr="009664D2">
        <w:rPr>
          <w:rFonts w:ascii="Arial" w:hAnsi="Arial" w:cs="Arial"/>
          <w:sz w:val="22"/>
          <w:szCs w:val="22"/>
        </w:rPr>
        <w:t xml:space="preserve">health </w:t>
      </w:r>
      <w:r w:rsidR="002D68C0" w:rsidRPr="009664D2">
        <w:rPr>
          <w:rFonts w:ascii="Arial" w:hAnsi="Arial" w:cs="Arial"/>
          <w:sz w:val="22"/>
          <w:szCs w:val="22"/>
        </w:rPr>
        <w:t xml:space="preserve">services provided by </w:t>
      </w:r>
      <w:r w:rsidR="0049657D" w:rsidRPr="009664D2">
        <w:rPr>
          <w:rFonts w:ascii="Arial" w:hAnsi="Arial" w:cs="Arial"/>
          <w:sz w:val="22"/>
          <w:szCs w:val="22"/>
        </w:rPr>
        <w:t>audiologists</w:t>
      </w:r>
      <w:r w:rsidR="00152E24" w:rsidRPr="009664D2">
        <w:rPr>
          <w:rFonts w:ascii="Arial" w:hAnsi="Arial" w:cs="Arial"/>
          <w:sz w:val="22"/>
          <w:szCs w:val="22"/>
        </w:rPr>
        <w:t xml:space="preserve"> and</w:t>
      </w:r>
      <w:r w:rsidR="00C420B7" w:rsidRPr="009664D2">
        <w:rPr>
          <w:rFonts w:ascii="Arial" w:hAnsi="Arial" w:cs="Arial"/>
          <w:sz w:val="22"/>
          <w:szCs w:val="22"/>
        </w:rPr>
        <w:t xml:space="preserve"> </w:t>
      </w:r>
      <w:r w:rsidR="0049657D" w:rsidRPr="009664D2">
        <w:rPr>
          <w:rFonts w:ascii="Arial" w:hAnsi="Arial" w:cs="Arial"/>
          <w:sz w:val="22"/>
          <w:szCs w:val="22"/>
        </w:rPr>
        <w:t>speech</w:t>
      </w:r>
      <w:r w:rsidR="005919EF" w:rsidRPr="009664D2">
        <w:rPr>
          <w:rFonts w:ascii="Arial" w:hAnsi="Arial" w:cs="Arial"/>
          <w:sz w:val="22"/>
          <w:szCs w:val="22"/>
        </w:rPr>
        <w:t>-</w:t>
      </w:r>
      <w:r w:rsidR="00152E24" w:rsidRPr="009664D2">
        <w:rPr>
          <w:rFonts w:ascii="Arial" w:hAnsi="Arial" w:cs="Arial"/>
          <w:sz w:val="22"/>
          <w:szCs w:val="22"/>
        </w:rPr>
        <w:t>language pathologists</w:t>
      </w:r>
      <w:r w:rsidR="00C420B7" w:rsidRPr="009664D2">
        <w:rPr>
          <w:rFonts w:ascii="Arial" w:hAnsi="Arial" w:cs="Arial"/>
          <w:sz w:val="22"/>
          <w:szCs w:val="22"/>
        </w:rPr>
        <w:t>.</w:t>
      </w:r>
    </w:p>
    <w:p w14:paraId="5B164246" w14:textId="77777777" w:rsidR="00AB12CB" w:rsidRPr="009664D2" w:rsidRDefault="00AB12CB" w:rsidP="004A566C">
      <w:pPr>
        <w:tabs>
          <w:tab w:val="left" w:pos="900"/>
          <w:tab w:val="left" w:pos="1620"/>
        </w:tabs>
        <w:rPr>
          <w:rFonts w:ascii="Arial" w:hAnsi="Arial" w:cs="Arial"/>
          <w:sz w:val="22"/>
          <w:szCs w:val="22"/>
        </w:rPr>
      </w:pPr>
    </w:p>
    <w:p w14:paraId="7FF94C18" w14:textId="1A0D47CD" w:rsidR="008929CD" w:rsidRPr="009664D2" w:rsidRDefault="0085569B" w:rsidP="00EE199C">
      <w:pPr>
        <w:rPr>
          <w:rFonts w:ascii="Arial" w:hAnsi="Arial" w:cs="Arial"/>
          <w:sz w:val="22"/>
          <w:szCs w:val="22"/>
        </w:rPr>
      </w:pPr>
      <w:r w:rsidRPr="009664D2">
        <w:rPr>
          <w:rFonts w:ascii="Arial" w:hAnsi="Arial" w:cs="Arial"/>
          <w:sz w:val="22"/>
          <w:szCs w:val="22"/>
        </w:rPr>
        <w:t xml:space="preserve">Audiologists are experts in providing services for the prevention, diagnosis, and treatment of hearing, balance, and tinnitus disorders for people of all ages. Speech-language pathologists are experts in assessing, diagnosing, and treating speech-language disorders, swallowing deficits, and cognitive disorders, including speech sound disorders, stuttering, voice disorders, and language deficits. </w:t>
      </w:r>
      <w:r w:rsidR="00113698" w:rsidRPr="009664D2">
        <w:rPr>
          <w:rFonts w:ascii="Arial" w:hAnsi="Arial" w:cs="Arial"/>
          <w:sz w:val="22"/>
          <w:szCs w:val="22"/>
        </w:rPr>
        <w:t>L</w:t>
      </w:r>
      <w:r w:rsidR="00DE5C01" w:rsidRPr="009664D2">
        <w:rPr>
          <w:rFonts w:ascii="Arial" w:hAnsi="Arial" w:cs="Arial"/>
          <w:sz w:val="22"/>
          <w:szCs w:val="22"/>
        </w:rPr>
        <w:t>imited tele</w:t>
      </w:r>
      <w:r w:rsidR="00EE199C" w:rsidRPr="009664D2">
        <w:rPr>
          <w:rFonts w:ascii="Arial" w:hAnsi="Arial" w:cs="Arial"/>
          <w:sz w:val="22"/>
          <w:szCs w:val="22"/>
        </w:rPr>
        <w:t>health opti</w:t>
      </w:r>
      <w:r w:rsidR="00DE5C01" w:rsidRPr="009664D2">
        <w:rPr>
          <w:rFonts w:ascii="Arial" w:hAnsi="Arial" w:cs="Arial"/>
          <w:sz w:val="22"/>
          <w:szCs w:val="22"/>
        </w:rPr>
        <w:t>ons will</w:t>
      </w:r>
      <w:r w:rsidR="00A507AB" w:rsidRPr="009664D2">
        <w:rPr>
          <w:rFonts w:ascii="Arial" w:hAnsi="Arial" w:cs="Arial"/>
          <w:sz w:val="22"/>
          <w:szCs w:val="22"/>
        </w:rPr>
        <w:t xml:space="preserve"> </w:t>
      </w:r>
      <w:r w:rsidR="00113698" w:rsidRPr="009664D2">
        <w:rPr>
          <w:rFonts w:ascii="Arial" w:hAnsi="Arial" w:cs="Arial"/>
          <w:sz w:val="22"/>
          <w:szCs w:val="22"/>
        </w:rPr>
        <w:t xml:space="preserve">soon </w:t>
      </w:r>
      <w:r w:rsidR="00C34F89" w:rsidRPr="009664D2">
        <w:rPr>
          <w:rFonts w:ascii="Arial" w:hAnsi="Arial" w:cs="Arial"/>
          <w:sz w:val="22"/>
          <w:szCs w:val="22"/>
        </w:rPr>
        <w:t>create a c</w:t>
      </w:r>
      <w:r w:rsidR="004321DB" w:rsidRPr="009664D2">
        <w:rPr>
          <w:rFonts w:ascii="Arial" w:hAnsi="Arial" w:cs="Arial"/>
          <w:sz w:val="22"/>
          <w:szCs w:val="22"/>
        </w:rPr>
        <w:t>h</w:t>
      </w:r>
      <w:r w:rsidR="00C34F89" w:rsidRPr="009664D2">
        <w:rPr>
          <w:rFonts w:ascii="Arial" w:hAnsi="Arial" w:cs="Arial"/>
          <w:sz w:val="22"/>
          <w:szCs w:val="22"/>
        </w:rPr>
        <w:t>asm in the contin</w:t>
      </w:r>
      <w:r w:rsidR="00113698" w:rsidRPr="009664D2">
        <w:rPr>
          <w:rFonts w:ascii="Arial" w:hAnsi="Arial" w:cs="Arial"/>
          <w:sz w:val="22"/>
          <w:szCs w:val="22"/>
        </w:rPr>
        <w:t>uity</w:t>
      </w:r>
      <w:r w:rsidR="00C34F89" w:rsidRPr="009664D2">
        <w:rPr>
          <w:rFonts w:ascii="Arial" w:hAnsi="Arial" w:cs="Arial"/>
          <w:sz w:val="22"/>
          <w:szCs w:val="22"/>
        </w:rPr>
        <w:t xml:space="preserve"> of </w:t>
      </w:r>
      <w:r w:rsidR="00113698" w:rsidRPr="009664D2">
        <w:rPr>
          <w:rFonts w:ascii="Arial" w:hAnsi="Arial" w:cs="Arial"/>
          <w:sz w:val="22"/>
          <w:szCs w:val="22"/>
        </w:rPr>
        <w:t xml:space="preserve">medically necessary </w:t>
      </w:r>
      <w:r w:rsidR="00C34F89" w:rsidRPr="009664D2">
        <w:rPr>
          <w:rFonts w:ascii="Arial" w:hAnsi="Arial" w:cs="Arial"/>
          <w:sz w:val="22"/>
          <w:szCs w:val="22"/>
        </w:rPr>
        <w:t>care</w:t>
      </w:r>
      <w:r w:rsidR="00E25FF4" w:rsidRPr="009664D2">
        <w:rPr>
          <w:rFonts w:ascii="Arial" w:hAnsi="Arial" w:cs="Arial"/>
          <w:sz w:val="22"/>
          <w:szCs w:val="22"/>
        </w:rPr>
        <w:t xml:space="preserve"> </w:t>
      </w:r>
      <w:r w:rsidR="00113698" w:rsidRPr="009664D2">
        <w:rPr>
          <w:rFonts w:ascii="Arial" w:hAnsi="Arial" w:cs="Arial"/>
          <w:sz w:val="22"/>
          <w:szCs w:val="22"/>
        </w:rPr>
        <w:t xml:space="preserve">related to audiology and skilled therapy services </w:t>
      </w:r>
      <w:r w:rsidR="00E25FF4" w:rsidRPr="009664D2">
        <w:rPr>
          <w:rFonts w:ascii="Arial" w:hAnsi="Arial" w:cs="Arial"/>
          <w:sz w:val="22"/>
          <w:szCs w:val="22"/>
        </w:rPr>
        <w:t xml:space="preserve">and </w:t>
      </w:r>
      <w:r w:rsidR="003423E3" w:rsidRPr="009664D2">
        <w:rPr>
          <w:rFonts w:ascii="Arial" w:hAnsi="Arial" w:cs="Arial"/>
          <w:sz w:val="22"/>
          <w:szCs w:val="22"/>
        </w:rPr>
        <w:t xml:space="preserve">negatively impact </w:t>
      </w:r>
      <w:r w:rsidR="00113698" w:rsidRPr="009664D2">
        <w:rPr>
          <w:rFonts w:ascii="Arial" w:hAnsi="Arial" w:cs="Arial"/>
          <w:sz w:val="22"/>
          <w:szCs w:val="22"/>
        </w:rPr>
        <w:t>patient function and outcomes</w:t>
      </w:r>
      <w:r w:rsidR="001E6F0A" w:rsidRPr="009664D2">
        <w:rPr>
          <w:rFonts w:ascii="Arial" w:hAnsi="Arial" w:cs="Arial"/>
          <w:sz w:val="22"/>
          <w:szCs w:val="22"/>
        </w:rPr>
        <w:t>.</w:t>
      </w:r>
      <w:r w:rsidR="00583358" w:rsidRPr="009664D2">
        <w:rPr>
          <w:rFonts w:ascii="Arial" w:hAnsi="Arial" w:cs="Arial"/>
          <w:sz w:val="22"/>
          <w:szCs w:val="22"/>
        </w:rPr>
        <w:t xml:space="preserve"> </w:t>
      </w:r>
    </w:p>
    <w:p w14:paraId="19E93EAA" w14:textId="77777777" w:rsidR="008929CD" w:rsidRPr="009664D2" w:rsidRDefault="008929CD" w:rsidP="004A566C">
      <w:pPr>
        <w:tabs>
          <w:tab w:val="left" w:pos="900"/>
          <w:tab w:val="left" w:pos="1620"/>
        </w:tabs>
        <w:rPr>
          <w:rFonts w:ascii="Arial" w:hAnsi="Arial" w:cs="Arial"/>
          <w:sz w:val="22"/>
          <w:szCs w:val="22"/>
        </w:rPr>
      </w:pPr>
    </w:p>
    <w:p w14:paraId="2415C2AC" w14:textId="27F96588" w:rsidR="00BA00C6" w:rsidRPr="009664D2" w:rsidRDefault="00100931" w:rsidP="004A566C">
      <w:pPr>
        <w:tabs>
          <w:tab w:val="left" w:pos="900"/>
          <w:tab w:val="left" w:pos="1620"/>
        </w:tabs>
        <w:rPr>
          <w:rFonts w:ascii="Arial" w:hAnsi="Arial" w:cs="Arial"/>
          <w:sz w:val="22"/>
          <w:szCs w:val="22"/>
        </w:rPr>
      </w:pPr>
      <w:r>
        <w:rPr>
          <w:rFonts w:ascii="Arial" w:hAnsi="Arial" w:cs="Arial"/>
          <w:sz w:val="22"/>
          <w:szCs w:val="22"/>
        </w:rPr>
        <w:t>As all of us are faced with the challenge of meeting our</w:t>
      </w:r>
      <w:r w:rsidR="262DA49C" w:rsidRPr="009664D2">
        <w:rPr>
          <w:rFonts w:ascii="Arial" w:hAnsi="Arial" w:cs="Arial"/>
          <w:sz w:val="22"/>
          <w:szCs w:val="22"/>
        </w:rPr>
        <w:t xml:space="preserve"> </w:t>
      </w:r>
      <w:r>
        <w:rPr>
          <w:rFonts w:ascii="Arial" w:hAnsi="Arial" w:cs="Arial"/>
          <w:sz w:val="22"/>
          <w:szCs w:val="22"/>
        </w:rPr>
        <w:t>professional</w:t>
      </w:r>
      <w:r w:rsidR="262DA49C" w:rsidRPr="009664D2">
        <w:rPr>
          <w:rFonts w:ascii="Arial" w:hAnsi="Arial" w:cs="Arial"/>
          <w:sz w:val="22"/>
          <w:szCs w:val="22"/>
        </w:rPr>
        <w:t xml:space="preserve"> responsibilities and </w:t>
      </w:r>
      <w:r>
        <w:rPr>
          <w:rFonts w:ascii="Arial" w:hAnsi="Arial" w:cs="Arial"/>
          <w:sz w:val="22"/>
          <w:szCs w:val="22"/>
        </w:rPr>
        <w:t xml:space="preserve">the </w:t>
      </w:r>
      <w:r w:rsidR="262DA49C" w:rsidRPr="009664D2">
        <w:rPr>
          <w:rFonts w:ascii="Arial" w:hAnsi="Arial" w:cs="Arial"/>
          <w:sz w:val="22"/>
          <w:szCs w:val="22"/>
        </w:rPr>
        <w:t xml:space="preserve">needs of daily life while </w:t>
      </w:r>
      <w:r w:rsidR="000F7D15" w:rsidRPr="009664D2">
        <w:rPr>
          <w:rFonts w:ascii="Arial" w:hAnsi="Arial" w:cs="Arial"/>
          <w:sz w:val="22"/>
          <w:szCs w:val="22"/>
        </w:rPr>
        <w:t>minimizing</w:t>
      </w:r>
      <w:r w:rsidR="262DA49C" w:rsidRPr="009664D2">
        <w:rPr>
          <w:rFonts w:ascii="Arial" w:hAnsi="Arial" w:cs="Arial"/>
          <w:sz w:val="22"/>
          <w:szCs w:val="22"/>
        </w:rPr>
        <w:t xml:space="preserve"> the </w:t>
      </w:r>
      <w:r w:rsidR="00D86F74" w:rsidRPr="009664D2">
        <w:rPr>
          <w:rFonts w:ascii="Arial" w:hAnsi="Arial" w:cs="Arial"/>
          <w:sz w:val="22"/>
          <w:szCs w:val="22"/>
        </w:rPr>
        <w:t>spread of</w:t>
      </w:r>
      <w:r w:rsidR="00532B2F">
        <w:rPr>
          <w:rFonts w:ascii="Arial" w:hAnsi="Arial" w:cs="Arial"/>
          <w:sz w:val="22"/>
          <w:szCs w:val="22"/>
        </w:rPr>
        <w:t xml:space="preserve"> COVID-19</w:t>
      </w:r>
      <w:r w:rsidR="262DA49C" w:rsidRPr="009664D2">
        <w:rPr>
          <w:rFonts w:ascii="Arial" w:hAnsi="Arial" w:cs="Arial"/>
          <w:sz w:val="22"/>
          <w:szCs w:val="22"/>
        </w:rPr>
        <w:t xml:space="preserve">, </w:t>
      </w:r>
      <w:r>
        <w:rPr>
          <w:rFonts w:ascii="Arial" w:hAnsi="Arial" w:cs="Arial"/>
          <w:sz w:val="22"/>
          <w:szCs w:val="22"/>
        </w:rPr>
        <w:t xml:space="preserve">we </w:t>
      </w:r>
      <w:r w:rsidR="262DA49C" w:rsidRPr="009664D2">
        <w:rPr>
          <w:rFonts w:ascii="Arial" w:hAnsi="Arial" w:cs="Arial"/>
          <w:sz w:val="22"/>
          <w:szCs w:val="22"/>
        </w:rPr>
        <w:t xml:space="preserve">must do what </w:t>
      </w:r>
      <w:r>
        <w:rPr>
          <w:rFonts w:ascii="Arial" w:hAnsi="Arial" w:cs="Arial"/>
          <w:sz w:val="22"/>
          <w:szCs w:val="22"/>
        </w:rPr>
        <w:t>we</w:t>
      </w:r>
      <w:r w:rsidRPr="009664D2">
        <w:rPr>
          <w:rFonts w:ascii="Arial" w:hAnsi="Arial" w:cs="Arial"/>
          <w:sz w:val="22"/>
          <w:szCs w:val="22"/>
        </w:rPr>
        <w:t xml:space="preserve"> </w:t>
      </w:r>
      <w:r w:rsidR="262DA49C" w:rsidRPr="009664D2">
        <w:rPr>
          <w:rFonts w:ascii="Arial" w:hAnsi="Arial" w:cs="Arial"/>
          <w:sz w:val="22"/>
          <w:szCs w:val="22"/>
        </w:rPr>
        <w:t>can to help reduce</w:t>
      </w:r>
      <w:r w:rsidR="001456F4" w:rsidRPr="009664D2">
        <w:rPr>
          <w:rFonts w:ascii="Arial" w:hAnsi="Arial" w:cs="Arial"/>
          <w:sz w:val="22"/>
          <w:szCs w:val="22"/>
        </w:rPr>
        <w:t xml:space="preserve"> the</w:t>
      </w:r>
      <w:r w:rsidR="262DA49C" w:rsidRPr="009664D2">
        <w:rPr>
          <w:rFonts w:ascii="Arial" w:hAnsi="Arial" w:cs="Arial"/>
          <w:sz w:val="22"/>
          <w:szCs w:val="22"/>
        </w:rPr>
        <w:t xml:space="preserve"> </w:t>
      </w:r>
      <w:r w:rsidR="00E15765" w:rsidRPr="009664D2">
        <w:rPr>
          <w:rFonts w:ascii="Arial" w:hAnsi="Arial" w:cs="Arial"/>
          <w:sz w:val="22"/>
          <w:szCs w:val="22"/>
        </w:rPr>
        <w:t>risk</w:t>
      </w:r>
      <w:r w:rsidR="001456F4" w:rsidRPr="009664D2">
        <w:rPr>
          <w:rFonts w:ascii="Arial" w:hAnsi="Arial" w:cs="Arial"/>
          <w:sz w:val="22"/>
          <w:szCs w:val="22"/>
        </w:rPr>
        <w:t xml:space="preserve"> of exposure. </w:t>
      </w:r>
      <w:r w:rsidR="262DA49C" w:rsidRPr="009664D2">
        <w:rPr>
          <w:rFonts w:ascii="Arial" w:hAnsi="Arial" w:cs="Arial"/>
          <w:sz w:val="22"/>
          <w:szCs w:val="22"/>
        </w:rPr>
        <w:t>Expanding access to tele</w:t>
      </w:r>
      <w:r w:rsidR="00113698" w:rsidRPr="009664D2">
        <w:rPr>
          <w:rFonts w:ascii="Arial" w:hAnsi="Arial" w:cs="Arial"/>
          <w:sz w:val="22"/>
          <w:szCs w:val="22"/>
        </w:rPr>
        <w:t>health</w:t>
      </w:r>
      <w:r w:rsidR="262DA49C" w:rsidRPr="009664D2">
        <w:rPr>
          <w:rFonts w:ascii="Arial" w:hAnsi="Arial" w:cs="Arial"/>
          <w:sz w:val="22"/>
          <w:szCs w:val="22"/>
        </w:rPr>
        <w:t xml:space="preserve"> services represents an efficient and effective means to facilitate continued access to medically necessary care for beneficiaries and allow providers to continue their work during this time of social distancing and increas</w:t>
      </w:r>
      <w:r w:rsidR="00632E4A" w:rsidRPr="009664D2">
        <w:rPr>
          <w:rFonts w:ascii="Arial" w:hAnsi="Arial" w:cs="Arial"/>
          <w:sz w:val="22"/>
          <w:szCs w:val="22"/>
        </w:rPr>
        <w:t>ed</w:t>
      </w:r>
      <w:r w:rsidR="7371BE75" w:rsidRPr="009664D2">
        <w:rPr>
          <w:rFonts w:ascii="Arial" w:hAnsi="Arial" w:cs="Arial"/>
          <w:sz w:val="22"/>
          <w:szCs w:val="22"/>
        </w:rPr>
        <w:t xml:space="preserve"> isolation. </w:t>
      </w:r>
    </w:p>
    <w:p w14:paraId="71D9FBD3" w14:textId="77777777" w:rsidR="006A2234" w:rsidRPr="009664D2" w:rsidRDefault="006A2234" w:rsidP="004A566C">
      <w:pPr>
        <w:tabs>
          <w:tab w:val="left" w:pos="900"/>
          <w:tab w:val="left" w:pos="1620"/>
        </w:tabs>
        <w:rPr>
          <w:rFonts w:ascii="Arial" w:hAnsi="Arial" w:cs="Arial"/>
          <w:sz w:val="22"/>
          <w:szCs w:val="22"/>
        </w:rPr>
      </w:pPr>
    </w:p>
    <w:p w14:paraId="529EC876" w14:textId="18652139" w:rsidR="008929CD" w:rsidRPr="009664D2" w:rsidRDefault="002E01F8" w:rsidP="004A566C">
      <w:pPr>
        <w:tabs>
          <w:tab w:val="left" w:pos="900"/>
          <w:tab w:val="left" w:pos="1620"/>
        </w:tabs>
        <w:rPr>
          <w:rFonts w:ascii="Arial" w:hAnsi="Arial" w:cs="Arial"/>
          <w:sz w:val="22"/>
          <w:szCs w:val="22"/>
        </w:rPr>
      </w:pPr>
      <w:r w:rsidRPr="009664D2">
        <w:rPr>
          <w:rFonts w:ascii="Arial" w:hAnsi="Arial" w:cs="Arial"/>
          <w:sz w:val="22"/>
          <w:szCs w:val="22"/>
        </w:rPr>
        <w:t xml:space="preserve">The American Speech-Language-Hearing Association (ASHA) </w:t>
      </w:r>
      <w:r w:rsidR="008929CD" w:rsidRPr="009664D2">
        <w:rPr>
          <w:rFonts w:ascii="Arial" w:hAnsi="Arial" w:cs="Arial"/>
          <w:sz w:val="22"/>
          <w:szCs w:val="22"/>
        </w:rPr>
        <w:t xml:space="preserve">supports </w:t>
      </w:r>
      <w:r w:rsidR="00707162" w:rsidRPr="009664D2">
        <w:rPr>
          <w:rFonts w:ascii="Arial" w:hAnsi="Arial" w:cs="Arial"/>
          <w:sz w:val="22"/>
          <w:szCs w:val="22"/>
        </w:rPr>
        <w:t xml:space="preserve">broad access to </w:t>
      </w:r>
      <w:r w:rsidR="008929CD" w:rsidRPr="009664D2">
        <w:rPr>
          <w:rFonts w:ascii="Arial" w:hAnsi="Arial" w:cs="Arial"/>
          <w:sz w:val="22"/>
          <w:szCs w:val="22"/>
        </w:rPr>
        <w:t>tele</w:t>
      </w:r>
      <w:r w:rsidR="00113698" w:rsidRPr="009664D2">
        <w:rPr>
          <w:rFonts w:ascii="Arial" w:hAnsi="Arial" w:cs="Arial"/>
          <w:sz w:val="22"/>
          <w:szCs w:val="22"/>
        </w:rPr>
        <w:t>health</w:t>
      </w:r>
      <w:r w:rsidR="00A50D7A" w:rsidRPr="009664D2">
        <w:rPr>
          <w:rFonts w:ascii="Arial" w:hAnsi="Arial" w:cs="Arial"/>
          <w:sz w:val="22"/>
          <w:szCs w:val="22"/>
        </w:rPr>
        <w:t xml:space="preserve"> in general</w:t>
      </w:r>
      <w:r w:rsidR="005919EF" w:rsidRPr="009664D2">
        <w:rPr>
          <w:rFonts w:ascii="Arial" w:hAnsi="Arial" w:cs="Arial"/>
          <w:sz w:val="22"/>
          <w:szCs w:val="22"/>
        </w:rPr>
        <w:t>,</w:t>
      </w:r>
      <w:r w:rsidR="00A50D7A" w:rsidRPr="009664D2">
        <w:rPr>
          <w:rFonts w:ascii="Arial" w:hAnsi="Arial" w:cs="Arial"/>
          <w:sz w:val="22"/>
          <w:szCs w:val="22"/>
        </w:rPr>
        <w:t xml:space="preserve"> but recent events bring the need for expanded access into stark relief</w:t>
      </w:r>
      <w:r w:rsidR="008929CD" w:rsidRPr="009664D2">
        <w:rPr>
          <w:rFonts w:ascii="Arial" w:hAnsi="Arial" w:cs="Arial"/>
          <w:sz w:val="22"/>
          <w:szCs w:val="22"/>
        </w:rPr>
        <w:t xml:space="preserve">. </w:t>
      </w:r>
      <w:r w:rsidR="00A50D7A" w:rsidRPr="009664D2">
        <w:rPr>
          <w:rFonts w:ascii="Arial" w:hAnsi="Arial" w:cs="Arial"/>
          <w:sz w:val="22"/>
          <w:szCs w:val="22"/>
        </w:rPr>
        <w:t xml:space="preserve">To support implementation, </w:t>
      </w:r>
      <w:r w:rsidR="008929CD" w:rsidRPr="009664D2">
        <w:rPr>
          <w:rFonts w:ascii="Arial" w:hAnsi="Arial" w:cs="Arial"/>
          <w:sz w:val="22"/>
          <w:szCs w:val="22"/>
        </w:rPr>
        <w:t xml:space="preserve">ASHA has a </w:t>
      </w:r>
      <w:r w:rsidR="00113698" w:rsidRPr="009664D2">
        <w:rPr>
          <w:rFonts w:ascii="Arial" w:hAnsi="Arial" w:cs="Arial"/>
          <w:sz w:val="22"/>
          <w:szCs w:val="22"/>
        </w:rPr>
        <w:t xml:space="preserve">developed </w:t>
      </w:r>
      <w:r w:rsidRPr="009664D2">
        <w:rPr>
          <w:rFonts w:ascii="Arial" w:hAnsi="Arial" w:cs="Arial"/>
          <w:sz w:val="22"/>
          <w:szCs w:val="22"/>
        </w:rPr>
        <w:t xml:space="preserve">a </w:t>
      </w:r>
      <w:r w:rsidR="008929CD" w:rsidRPr="009664D2">
        <w:rPr>
          <w:rFonts w:ascii="Arial" w:hAnsi="Arial" w:cs="Arial"/>
          <w:sz w:val="22"/>
          <w:szCs w:val="22"/>
        </w:rPr>
        <w:t xml:space="preserve">collection of professional practice </w:t>
      </w:r>
      <w:r w:rsidR="00113698" w:rsidRPr="009664D2">
        <w:rPr>
          <w:rFonts w:ascii="Arial" w:hAnsi="Arial" w:cs="Arial"/>
          <w:sz w:val="22"/>
          <w:szCs w:val="22"/>
        </w:rPr>
        <w:t>resources</w:t>
      </w:r>
      <w:r w:rsidR="008929CD" w:rsidRPr="009664D2">
        <w:rPr>
          <w:rFonts w:ascii="Arial" w:hAnsi="Arial" w:cs="Arial"/>
          <w:sz w:val="22"/>
          <w:szCs w:val="22"/>
        </w:rPr>
        <w:t xml:space="preserve">, including </w:t>
      </w:r>
      <w:r w:rsidR="00113698" w:rsidRPr="009664D2">
        <w:rPr>
          <w:rFonts w:ascii="Arial" w:hAnsi="Arial" w:cs="Arial"/>
          <w:sz w:val="22"/>
          <w:szCs w:val="22"/>
        </w:rPr>
        <w:t>attached recommended guidance for</w:t>
      </w:r>
      <w:r w:rsidR="008929CD" w:rsidRPr="009664D2">
        <w:rPr>
          <w:rFonts w:ascii="Arial" w:hAnsi="Arial" w:cs="Arial"/>
          <w:sz w:val="22"/>
          <w:szCs w:val="22"/>
        </w:rPr>
        <w:t xml:space="preserve"> </w:t>
      </w:r>
      <w:r w:rsidR="00113698" w:rsidRPr="009664D2">
        <w:rPr>
          <w:rFonts w:ascii="Arial" w:hAnsi="Arial" w:cs="Arial"/>
          <w:sz w:val="22"/>
          <w:szCs w:val="22"/>
        </w:rPr>
        <w:t>implementing telehealth coverage for audiology and speech-language pathology services.</w:t>
      </w:r>
      <w:r w:rsidR="001E6E17" w:rsidRPr="009664D2">
        <w:rPr>
          <w:rStyle w:val="EndnoteReference"/>
          <w:rFonts w:ascii="Arial" w:hAnsi="Arial" w:cs="Arial"/>
          <w:sz w:val="22"/>
          <w:szCs w:val="22"/>
        </w:rPr>
        <w:endnoteReference w:id="2"/>
      </w:r>
      <w:r w:rsidR="00113698" w:rsidRPr="009664D2">
        <w:rPr>
          <w:rFonts w:ascii="Arial" w:hAnsi="Arial" w:cs="Arial"/>
          <w:sz w:val="22"/>
          <w:szCs w:val="22"/>
        </w:rPr>
        <w:t xml:space="preserve"> </w:t>
      </w:r>
      <w:r w:rsidR="003960BA" w:rsidRPr="009664D2">
        <w:rPr>
          <w:rFonts w:ascii="Arial" w:hAnsi="Arial" w:cs="Arial"/>
          <w:sz w:val="22"/>
          <w:szCs w:val="22"/>
        </w:rPr>
        <w:t xml:space="preserve"> </w:t>
      </w:r>
    </w:p>
    <w:p w14:paraId="307D259E" w14:textId="77777777" w:rsidR="008929CD" w:rsidRPr="009664D2" w:rsidRDefault="008929CD" w:rsidP="004A566C">
      <w:pPr>
        <w:tabs>
          <w:tab w:val="left" w:pos="900"/>
          <w:tab w:val="left" w:pos="1620"/>
        </w:tabs>
        <w:rPr>
          <w:rFonts w:ascii="Arial" w:hAnsi="Arial" w:cs="Arial"/>
          <w:sz w:val="22"/>
          <w:szCs w:val="22"/>
        </w:rPr>
      </w:pPr>
    </w:p>
    <w:p w14:paraId="4C18F491" w14:textId="5040E0A1" w:rsidR="00A50D7A" w:rsidRPr="009664D2" w:rsidRDefault="00A50D7A" w:rsidP="004A566C">
      <w:pPr>
        <w:tabs>
          <w:tab w:val="left" w:pos="900"/>
          <w:tab w:val="left" w:pos="1620"/>
        </w:tabs>
        <w:rPr>
          <w:rFonts w:ascii="Arial" w:hAnsi="Arial" w:cs="Arial"/>
          <w:sz w:val="22"/>
          <w:szCs w:val="22"/>
          <w:lang w:val="en"/>
        </w:rPr>
      </w:pPr>
      <w:r w:rsidRPr="009664D2">
        <w:rPr>
          <w:rFonts w:ascii="Arial" w:hAnsi="Arial" w:cs="Arial"/>
          <w:sz w:val="22"/>
          <w:szCs w:val="22"/>
        </w:rPr>
        <w:t>R</w:t>
      </w:r>
      <w:r w:rsidR="008929CD" w:rsidRPr="009664D2">
        <w:rPr>
          <w:rFonts w:ascii="Arial" w:hAnsi="Arial" w:cs="Arial"/>
          <w:sz w:val="22"/>
          <w:szCs w:val="22"/>
        </w:rPr>
        <w:t xml:space="preserve">esearch demonstrates the </w:t>
      </w:r>
      <w:r w:rsidRPr="009664D2">
        <w:rPr>
          <w:rFonts w:ascii="Arial" w:hAnsi="Arial" w:cs="Arial"/>
          <w:sz w:val="22"/>
          <w:szCs w:val="22"/>
        </w:rPr>
        <w:t>efficacy</w:t>
      </w:r>
      <w:r w:rsidR="006A2234" w:rsidRPr="009664D2">
        <w:rPr>
          <w:rFonts w:ascii="Arial" w:hAnsi="Arial" w:cs="Arial"/>
          <w:sz w:val="22"/>
          <w:szCs w:val="22"/>
        </w:rPr>
        <w:t xml:space="preserve"> </w:t>
      </w:r>
      <w:r w:rsidR="008929CD" w:rsidRPr="009664D2">
        <w:rPr>
          <w:rFonts w:ascii="Arial" w:hAnsi="Arial" w:cs="Arial"/>
          <w:sz w:val="22"/>
          <w:szCs w:val="22"/>
        </w:rPr>
        <w:t>of tele</w:t>
      </w:r>
      <w:r w:rsidR="00113698" w:rsidRPr="009664D2">
        <w:rPr>
          <w:rFonts w:ascii="Arial" w:hAnsi="Arial" w:cs="Arial"/>
          <w:sz w:val="22"/>
          <w:szCs w:val="22"/>
        </w:rPr>
        <w:t>health</w:t>
      </w:r>
      <w:r w:rsidR="008929CD" w:rsidRPr="009664D2">
        <w:rPr>
          <w:rFonts w:ascii="Arial" w:hAnsi="Arial" w:cs="Arial"/>
          <w:sz w:val="22"/>
          <w:szCs w:val="22"/>
        </w:rPr>
        <w:t xml:space="preserve"> </w:t>
      </w:r>
      <w:r w:rsidRPr="009664D2">
        <w:rPr>
          <w:rFonts w:ascii="Arial" w:hAnsi="Arial" w:cs="Arial"/>
          <w:sz w:val="22"/>
          <w:szCs w:val="22"/>
        </w:rPr>
        <w:t xml:space="preserve">and its equivalent quality as compared </w:t>
      </w:r>
      <w:r w:rsidR="008929CD" w:rsidRPr="009664D2">
        <w:rPr>
          <w:rFonts w:ascii="Arial" w:hAnsi="Arial" w:cs="Arial"/>
          <w:sz w:val="22"/>
          <w:szCs w:val="22"/>
        </w:rPr>
        <w:t>to in-person service delivery for a wide range of diagnostic and treatment procedures for adults and children.</w:t>
      </w:r>
      <w:r w:rsidR="001E6E17" w:rsidRPr="009664D2">
        <w:rPr>
          <w:rStyle w:val="EndnoteReference"/>
          <w:rFonts w:ascii="Arial" w:hAnsi="Arial" w:cs="Arial"/>
          <w:sz w:val="22"/>
          <w:szCs w:val="22"/>
        </w:rPr>
        <w:endnoteReference w:id="3"/>
      </w:r>
      <w:r w:rsidR="008929CD" w:rsidRPr="009664D2">
        <w:rPr>
          <w:rFonts w:ascii="Arial" w:hAnsi="Arial" w:cs="Arial"/>
          <w:sz w:val="22"/>
          <w:szCs w:val="22"/>
        </w:rPr>
        <w:t xml:space="preserve"> Studies have shown high levels of patient, clinician, and parent satisfaction supporting tele</w:t>
      </w:r>
      <w:r w:rsidR="00113698" w:rsidRPr="009664D2">
        <w:rPr>
          <w:rFonts w:ascii="Arial" w:hAnsi="Arial" w:cs="Arial"/>
          <w:sz w:val="22"/>
          <w:szCs w:val="22"/>
        </w:rPr>
        <w:t>health</w:t>
      </w:r>
      <w:r w:rsidR="008929CD" w:rsidRPr="009664D2">
        <w:rPr>
          <w:rFonts w:ascii="Arial" w:hAnsi="Arial" w:cs="Arial"/>
          <w:sz w:val="22"/>
          <w:szCs w:val="22"/>
        </w:rPr>
        <w:t xml:space="preserve"> as an effective alternative to the in</w:t>
      </w:r>
      <w:r w:rsidR="005F56DC" w:rsidRPr="009664D2">
        <w:rPr>
          <w:rFonts w:ascii="Arial" w:hAnsi="Arial" w:cs="Arial"/>
          <w:sz w:val="22"/>
          <w:szCs w:val="22"/>
        </w:rPr>
        <w:t>-</w:t>
      </w:r>
      <w:r w:rsidR="008929CD" w:rsidRPr="009664D2">
        <w:rPr>
          <w:rFonts w:ascii="Arial" w:hAnsi="Arial" w:cs="Arial"/>
          <w:sz w:val="22"/>
          <w:szCs w:val="22"/>
        </w:rPr>
        <w:t>person model for delivery of care.</w:t>
      </w:r>
      <w:r w:rsidR="00882251" w:rsidRPr="009664D2">
        <w:rPr>
          <w:rStyle w:val="EndnoteReference"/>
          <w:rFonts w:ascii="Arial" w:hAnsi="Arial" w:cs="Arial"/>
          <w:sz w:val="22"/>
          <w:szCs w:val="22"/>
        </w:rPr>
        <w:endnoteReference w:id="4"/>
      </w:r>
      <w:r w:rsidR="008929CD" w:rsidRPr="009664D2">
        <w:rPr>
          <w:rFonts w:ascii="Arial" w:hAnsi="Arial" w:cs="Arial"/>
          <w:sz w:val="22"/>
          <w:szCs w:val="22"/>
        </w:rPr>
        <w:t xml:space="preserve"> </w:t>
      </w:r>
      <w:r w:rsidRPr="009664D2">
        <w:rPr>
          <w:rFonts w:ascii="Arial" w:hAnsi="Arial" w:cs="Arial"/>
          <w:sz w:val="22"/>
          <w:szCs w:val="22"/>
          <w:lang w:val="en"/>
        </w:rPr>
        <w:t>Use of tele</w:t>
      </w:r>
      <w:r w:rsidR="00113698" w:rsidRPr="009664D2">
        <w:rPr>
          <w:rFonts w:ascii="Arial" w:hAnsi="Arial" w:cs="Arial"/>
          <w:sz w:val="22"/>
          <w:szCs w:val="22"/>
          <w:lang w:val="en"/>
        </w:rPr>
        <w:t>health</w:t>
      </w:r>
      <w:r w:rsidRPr="009664D2">
        <w:rPr>
          <w:rFonts w:ascii="Arial" w:hAnsi="Arial" w:cs="Arial"/>
          <w:sz w:val="22"/>
          <w:szCs w:val="22"/>
          <w:lang w:val="en"/>
        </w:rPr>
        <w:t xml:space="preserve"> by audiologists and </w:t>
      </w:r>
      <w:r w:rsidR="002E01F8" w:rsidRPr="009664D2">
        <w:rPr>
          <w:rFonts w:ascii="Arial" w:hAnsi="Arial" w:cs="Arial"/>
          <w:sz w:val="22"/>
          <w:szCs w:val="22"/>
          <w:lang w:val="en"/>
        </w:rPr>
        <w:t>speech-language pathologists</w:t>
      </w:r>
      <w:r w:rsidR="00103F6D" w:rsidRPr="009664D2">
        <w:rPr>
          <w:rFonts w:ascii="Arial" w:hAnsi="Arial" w:cs="Arial"/>
          <w:sz w:val="22"/>
          <w:szCs w:val="22"/>
          <w:lang w:val="en"/>
        </w:rPr>
        <w:t xml:space="preserve"> </w:t>
      </w:r>
      <w:r w:rsidRPr="009664D2">
        <w:rPr>
          <w:rFonts w:ascii="Arial" w:hAnsi="Arial" w:cs="Arial"/>
          <w:sz w:val="22"/>
          <w:szCs w:val="22"/>
          <w:lang w:val="en"/>
        </w:rPr>
        <w:t>must be equivalent to the quality of services provided in person in order for such practice to be allowed within ASHA’s Code of Ethics.</w:t>
      </w:r>
      <w:r w:rsidR="00882251" w:rsidRPr="009664D2">
        <w:rPr>
          <w:rStyle w:val="EndnoteReference"/>
          <w:rFonts w:ascii="Arial" w:hAnsi="Arial" w:cs="Arial"/>
          <w:sz w:val="22"/>
          <w:szCs w:val="22"/>
          <w:lang w:val="en"/>
        </w:rPr>
        <w:endnoteReference w:id="5"/>
      </w:r>
    </w:p>
    <w:p w14:paraId="746B342B" w14:textId="77777777" w:rsidR="00A50D7A" w:rsidRPr="009664D2" w:rsidRDefault="00A50D7A" w:rsidP="004A566C">
      <w:pPr>
        <w:tabs>
          <w:tab w:val="left" w:pos="900"/>
          <w:tab w:val="left" w:pos="1620"/>
        </w:tabs>
        <w:rPr>
          <w:rFonts w:ascii="Arial" w:hAnsi="Arial" w:cs="Arial"/>
          <w:sz w:val="22"/>
          <w:szCs w:val="22"/>
        </w:rPr>
      </w:pPr>
    </w:p>
    <w:p w14:paraId="4FBD3920" w14:textId="41213B44" w:rsidR="00FC2799" w:rsidRPr="009664D2" w:rsidRDefault="3B5CED20" w:rsidP="004A566C">
      <w:pPr>
        <w:tabs>
          <w:tab w:val="left" w:pos="900"/>
          <w:tab w:val="left" w:pos="1620"/>
        </w:tabs>
        <w:rPr>
          <w:rFonts w:ascii="Arial" w:hAnsi="Arial" w:cs="Arial"/>
          <w:sz w:val="22"/>
          <w:szCs w:val="22"/>
        </w:rPr>
      </w:pPr>
      <w:r w:rsidRPr="009664D2">
        <w:rPr>
          <w:rFonts w:ascii="Arial" w:hAnsi="Arial" w:cs="Arial"/>
          <w:sz w:val="22"/>
          <w:szCs w:val="22"/>
        </w:rPr>
        <w:t>Tele</w:t>
      </w:r>
      <w:r w:rsidR="00113698" w:rsidRPr="009664D2">
        <w:rPr>
          <w:rFonts w:ascii="Arial" w:hAnsi="Arial" w:cs="Arial"/>
          <w:sz w:val="22"/>
          <w:szCs w:val="22"/>
        </w:rPr>
        <w:t>health</w:t>
      </w:r>
      <w:r w:rsidRPr="009664D2">
        <w:rPr>
          <w:rFonts w:ascii="Arial" w:hAnsi="Arial" w:cs="Arial"/>
          <w:sz w:val="22"/>
          <w:szCs w:val="22"/>
        </w:rPr>
        <w:t xml:space="preserve"> </w:t>
      </w:r>
      <w:r w:rsidR="0085569B" w:rsidRPr="009664D2">
        <w:rPr>
          <w:rFonts w:ascii="Arial" w:hAnsi="Arial" w:cs="Arial"/>
          <w:sz w:val="22"/>
          <w:szCs w:val="22"/>
        </w:rPr>
        <w:t>will expand my</w:t>
      </w:r>
      <w:r w:rsidRPr="009664D2">
        <w:rPr>
          <w:rFonts w:ascii="Arial" w:hAnsi="Arial" w:cs="Arial"/>
          <w:sz w:val="22"/>
          <w:szCs w:val="22"/>
        </w:rPr>
        <w:t xml:space="preserve"> availability to those in need—regardless of geographic location</w:t>
      </w:r>
      <w:r w:rsidR="67A6365A" w:rsidRPr="009664D2">
        <w:rPr>
          <w:rFonts w:ascii="Arial" w:hAnsi="Arial" w:cs="Arial"/>
          <w:sz w:val="22"/>
          <w:szCs w:val="22"/>
        </w:rPr>
        <w:t xml:space="preserve"> or state of quarantine</w:t>
      </w:r>
      <w:r w:rsidRPr="009664D2">
        <w:rPr>
          <w:rFonts w:ascii="Arial" w:hAnsi="Arial" w:cs="Arial"/>
          <w:sz w:val="22"/>
          <w:szCs w:val="22"/>
        </w:rPr>
        <w:t xml:space="preserve">—saving </w:t>
      </w:r>
      <w:r w:rsidR="7371BE75" w:rsidRPr="009664D2">
        <w:rPr>
          <w:rFonts w:ascii="Arial" w:hAnsi="Arial" w:cs="Arial"/>
          <w:sz w:val="22"/>
          <w:szCs w:val="22"/>
        </w:rPr>
        <w:t xml:space="preserve">critical </w:t>
      </w:r>
      <w:r w:rsidRPr="009664D2">
        <w:rPr>
          <w:rFonts w:ascii="Arial" w:hAnsi="Arial" w:cs="Arial"/>
          <w:sz w:val="22"/>
          <w:szCs w:val="22"/>
        </w:rPr>
        <w:t xml:space="preserve">time and resources for both </w:t>
      </w:r>
      <w:r w:rsidR="00F923B1">
        <w:rPr>
          <w:rFonts w:ascii="Arial" w:hAnsi="Arial" w:cs="Arial"/>
          <w:sz w:val="22"/>
          <w:szCs w:val="22"/>
        </w:rPr>
        <w:t xml:space="preserve">my </w:t>
      </w:r>
      <w:r w:rsidR="00113698" w:rsidRPr="009664D2">
        <w:rPr>
          <w:rFonts w:ascii="Arial" w:hAnsi="Arial" w:cs="Arial"/>
          <w:sz w:val="22"/>
          <w:szCs w:val="22"/>
        </w:rPr>
        <w:t xml:space="preserve">patients and </w:t>
      </w:r>
      <w:r w:rsidR="00F923B1">
        <w:rPr>
          <w:rFonts w:ascii="Arial" w:hAnsi="Arial" w:cs="Arial"/>
          <w:sz w:val="22"/>
          <w:szCs w:val="22"/>
        </w:rPr>
        <w:t>me</w:t>
      </w:r>
      <w:r w:rsidRPr="009664D2">
        <w:rPr>
          <w:rFonts w:ascii="Arial" w:hAnsi="Arial" w:cs="Arial"/>
          <w:sz w:val="22"/>
          <w:szCs w:val="22"/>
        </w:rPr>
        <w:t xml:space="preserve">. </w:t>
      </w:r>
      <w:r w:rsidR="6E0CEF66" w:rsidRPr="009664D2">
        <w:rPr>
          <w:rFonts w:ascii="Arial" w:hAnsi="Arial" w:cs="Arial"/>
          <w:sz w:val="22"/>
          <w:szCs w:val="22"/>
        </w:rPr>
        <w:t xml:space="preserve">According to the Centers for Disease Control </w:t>
      </w:r>
      <w:r w:rsidR="00F86B3D">
        <w:rPr>
          <w:rFonts w:ascii="Arial" w:hAnsi="Arial" w:cs="Arial"/>
          <w:sz w:val="22"/>
          <w:szCs w:val="22"/>
        </w:rPr>
        <w:t xml:space="preserve">and Prevention </w:t>
      </w:r>
      <w:r w:rsidR="192CA4CD" w:rsidRPr="009664D2">
        <w:rPr>
          <w:rFonts w:ascii="Arial" w:hAnsi="Arial" w:cs="Arial"/>
          <w:sz w:val="22"/>
          <w:szCs w:val="22"/>
        </w:rPr>
        <w:t>(CDC)</w:t>
      </w:r>
      <w:r w:rsidR="00EC47F5">
        <w:rPr>
          <w:rFonts w:ascii="Arial" w:hAnsi="Arial" w:cs="Arial"/>
          <w:sz w:val="22"/>
          <w:szCs w:val="22"/>
        </w:rPr>
        <w:t>,</w:t>
      </w:r>
      <w:r w:rsidR="192CA4CD" w:rsidRPr="009664D2">
        <w:rPr>
          <w:rFonts w:ascii="Arial" w:hAnsi="Arial" w:cs="Arial"/>
          <w:sz w:val="22"/>
          <w:szCs w:val="22"/>
        </w:rPr>
        <w:t xml:space="preserve"> </w:t>
      </w:r>
      <w:r w:rsidR="7371BE75" w:rsidRPr="009664D2">
        <w:rPr>
          <w:rFonts w:ascii="Arial" w:hAnsi="Arial" w:cs="Arial"/>
          <w:sz w:val="22"/>
          <w:szCs w:val="22"/>
        </w:rPr>
        <w:t xml:space="preserve">those at greatest risk and vulnerability from COVID-19 include </w:t>
      </w:r>
      <w:r w:rsidR="6E0CEF66" w:rsidRPr="009664D2">
        <w:rPr>
          <w:rFonts w:ascii="Arial" w:hAnsi="Arial" w:cs="Arial"/>
          <w:sz w:val="22"/>
          <w:szCs w:val="22"/>
        </w:rPr>
        <w:t xml:space="preserve">older adults and people with serious chronic medical </w:t>
      </w:r>
      <w:r w:rsidR="6E0CEF66" w:rsidRPr="009664D2">
        <w:rPr>
          <w:rFonts w:ascii="Arial" w:hAnsi="Arial" w:cs="Arial"/>
          <w:sz w:val="22"/>
          <w:szCs w:val="22"/>
        </w:rPr>
        <w:lastRenderedPageBreak/>
        <w:t>conditions.</w:t>
      </w:r>
      <w:r w:rsidR="00882251" w:rsidRPr="009664D2">
        <w:rPr>
          <w:rStyle w:val="EndnoteReference"/>
          <w:rFonts w:ascii="Arial" w:hAnsi="Arial" w:cs="Arial"/>
          <w:sz w:val="22"/>
          <w:szCs w:val="22"/>
        </w:rPr>
        <w:endnoteReference w:id="6"/>
      </w:r>
      <w:r w:rsidR="49E45A46" w:rsidRPr="009664D2">
        <w:rPr>
          <w:rFonts w:ascii="Arial" w:hAnsi="Arial" w:cs="Arial"/>
          <w:sz w:val="22"/>
          <w:szCs w:val="22"/>
        </w:rPr>
        <w:t xml:space="preserve"> The CDC has also indicated that </w:t>
      </w:r>
      <w:r w:rsidR="1F4C51F1" w:rsidRPr="009664D2">
        <w:rPr>
          <w:rFonts w:ascii="Arial" w:hAnsi="Arial" w:cs="Arial"/>
          <w:sz w:val="22"/>
          <w:szCs w:val="22"/>
        </w:rPr>
        <w:t xml:space="preserve">if a COVID-19 outbreak occurs within a community, it could last </w:t>
      </w:r>
      <w:r w:rsidR="23FFEB1A" w:rsidRPr="009664D2">
        <w:rPr>
          <w:rFonts w:ascii="Arial" w:hAnsi="Arial" w:cs="Arial"/>
          <w:sz w:val="22"/>
          <w:szCs w:val="22"/>
        </w:rPr>
        <w:t>weeks or months</w:t>
      </w:r>
      <w:r w:rsidR="20049EC2" w:rsidRPr="009664D2">
        <w:rPr>
          <w:rFonts w:ascii="Arial" w:hAnsi="Arial" w:cs="Arial"/>
          <w:sz w:val="22"/>
          <w:szCs w:val="22"/>
        </w:rPr>
        <w:t>.</w:t>
      </w:r>
      <w:r w:rsidR="6E0CEF66" w:rsidRPr="009664D2">
        <w:rPr>
          <w:rFonts w:ascii="Arial" w:hAnsi="Arial" w:cs="Arial"/>
          <w:sz w:val="22"/>
          <w:szCs w:val="22"/>
          <w:vertAlign w:val="superscript"/>
        </w:rPr>
        <w:t xml:space="preserve"> </w:t>
      </w:r>
      <w:r w:rsidR="0324CCE4" w:rsidRPr="009664D2">
        <w:rPr>
          <w:rFonts w:ascii="Arial" w:hAnsi="Arial" w:cs="Arial"/>
          <w:sz w:val="22"/>
          <w:szCs w:val="22"/>
        </w:rPr>
        <w:t>Offering tele</w:t>
      </w:r>
      <w:r w:rsidR="00113698" w:rsidRPr="009664D2">
        <w:rPr>
          <w:rFonts w:ascii="Arial" w:hAnsi="Arial" w:cs="Arial"/>
          <w:sz w:val="22"/>
          <w:szCs w:val="22"/>
        </w:rPr>
        <w:t>health</w:t>
      </w:r>
      <w:r w:rsidR="0324CCE4" w:rsidRPr="009664D2">
        <w:rPr>
          <w:rFonts w:ascii="Arial" w:hAnsi="Arial" w:cs="Arial"/>
          <w:sz w:val="22"/>
          <w:szCs w:val="22"/>
        </w:rPr>
        <w:t xml:space="preserve"> options</w:t>
      </w:r>
      <w:r w:rsidR="5FF8193D" w:rsidRPr="009664D2">
        <w:rPr>
          <w:rFonts w:ascii="Arial" w:hAnsi="Arial" w:cs="Arial"/>
          <w:sz w:val="22"/>
          <w:szCs w:val="22"/>
        </w:rPr>
        <w:t xml:space="preserve"> to</w:t>
      </w:r>
      <w:r w:rsidR="5975895D" w:rsidRPr="009664D2">
        <w:rPr>
          <w:rFonts w:ascii="Arial" w:hAnsi="Arial" w:cs="Arial"/>
          <w:sz w:val="22"/>
          <w:szCs w:val="22"/>
        </w:rPr>
        <w:t xml:space="preserve"> </w:t>
      </w:r>
      <w:r w:rsidR="7371BE75" w:rsidRPr="009664D2">
        <w:rPr>
          <w:rFonts w:ascii="Arial" w:hAnsi="Arial" w:cs="Arial"/>
          <w:sz w:val="22"/>
          <w:szCs w:val="22"/>
        </w:rPr>
        <w:t xml:space="preserve">audiologists, </w:t>
      </w:r>
      <w:r w:rsidR="002E01F8" w:rsidRPr="009664D2">
        <w:rPr>
          <w:rFonts w:ascii="Arial" w:hAnsi="Arial" w:cs="Arial"/>
          <w:sz w:val="22"/>
          <w:szCs w:val="22"/>
        </w:rPr>
        <w:t>speech-language pathologists</w:t>
      </w:r>
      <w:r w:rsidR="00352B78">
        <w:rPr>
          <w:rFonts w:ascii="Arial" w:hAnsi="Arial" w:cs="Arial"/>
          <w:sz w:val="22"/>
          <w:szCs w:val="22"/>
        </w:rPr>
        <w:t>,</w:t>
      </w:r>
      <w:r w:rsidR="002E01F8" w:rsidRPr="009664D2">
        <w:rPr>
          <w:rFonts w:ascii="Arial" w:hAnsi="Arial" w:cs="Arial"/>
          <w:sz w:val="22"/>
          <w:szCs w:val="22"/>
        </w:rPr>
        <w:t xml:space="preserve"> </w:t>
      </w:r>
      <w:r w:rsidR="7371BE75" w:rsidRPr="009664D2">
        <w:rPr>
          <w:rFonts w:ascii="Arial" w:hAnsi="Arial" w:cs="Arial"/>
          <w:sz w:val="22"/>
          <w:szCs w:val="22"/>
        </w:rPr>
        <w:t xml:space="preserve">and other </w:t>
      </w:r>
      <w:r w:rsidR="5975895D" w:rsidRPr="009664D2">
        <w:rPr>
          <w:rFonts w:ascii="Arial" w:hAnsi="Arial" w:cs="Arial"/>
          <w:sz w:val="22"/>
          <w:szCs w:val="22"/>
        </w:rPr>
        <w:t>allied health professionals could</w:t>
      </w:r>
      <w:r w:rsidR="5FF8193D" w:rsidRPr="009664D2">
        <w:rPr>
          <w:rFonts w:ascii="Arial" w:hAnsi="Arial" w:cs="Arial"/>
          <w:sz w:val="22"/>
          <w:szCs w:val="22"/>
        </w:rPr>
        <w:t xml:space="preserve"> help reduce the spread of COVID-19</w:t>
      </w:r>
      <w:r w:rsidR="7371BE75" w:rsidRPr="009664D2">
        <w:rPr>
          <w:rFonts w:ascii="Arial" w:hAnsi="Arial" w:cs="Arial"/>
          <w:sz w:val="22"/>
          <w:szCs w:val="22"/>
        </w:rPr>
        <w:t>;</w:t>
      </w:r>
      <w:r w:rsidR="273FA503" w:rsidRPr="009664D2">
        <w:rPr>
          <w:rFonts w:ascii="Arial" w:hAnsi="Arial" w:cs="Arial"/>
          <w:sz w:val="22"/>
          <w:szCs w:val="22"/>
        </w:rPr>
        <w:t xml:space="preserve"> particularly </w:t>
      </w:r>
      <w:r w:rsidR="7371BE75" w:rsidRPr="009664D2">
        <w:rPr>
          <w:rFonts w:ascii="Arial" w:hAnsi="Arial" w:cs="Arial"/>
          <w:sz w:val="22"/>
          <w:szCs w:val="22"/>
        </w:rPr>
        <w:t>because of the</w:t>
      </w:r>
      <w:r w:rsidR="273FA503" w:rsidRPr="009664D2">
        <w:rPr>
          <w:rFonts w:ascii="Arial" w:hAnsi="Arial" w:cs="Arial"/>
          <w:sz w:val="22"/>
          <w:szCs w:val="22"/>
        </w:rPr>
        <w:t xml:space="preserve"> vulnerable populations that </w:t>
      </w:r>
      <w:r w:rsidR="00712136">
        <w:rPr>
          <w:rFonts w:ascii="Arial" w:hAnsi="Arial" w:cs="Arial"/>
          <w:sz w:val="22"/>
          <w:szCs w:val="22"/>
        </w:rPr>
        <w:t>our</w:t>
      </w:r>
      <w:r w:rsidR="00712136" w:rsidRPr="009664D2">
        <w:rPr>
          <w:rFonts w:ascii="Arial" w:hAnsi="Arial" w:cs="Arial"/>
          <w:sz w:val="22"/>
          <w:szCs w:val="22"/>
        </w:rPr>
        <w:t xml:space="preserve"> </w:t>
      </w:r>
      <w:r w:rsidR="017CD3E6" w:rsidRPr="009664D2">
        <w:rPr>
          <w:rFonts w:ascii="Arial" w:hAnsi="Arial" w:cs="Arial"/>
          <w:sz w:val="22"/>
          <w:szCs w:val="22"/>
        </w:rPr>
        <w:t>professions serve.</w:t>
      </w:r>
      <w:r w:rsidR="0433CF7D" w:rsidRPr="009664D2">
        <w:rPr>
          <w:rFonts w:ascii="Arial" w:hAnsi="Arial" w:cs="Arial"/>
          <w:sz w:val="22"/>
          <w:szCs w:val="22"/>
        </w:rPr>
        <w:t xml:space="preserve"> </w:t>
      </w:r>
    </w:p>
    <w:p w14:paraId="294562DC" w14:textId="77777777" w:rsidR="00FC2799" w:rsidRPr="009664D2" w:rsidRDefault="00FC2799" w:rsidP="004A566C">
      <w:pPr>
        <w:tabs>
          <w:tab w:val="left" w:pos="900"/>
          <w:tab w:val="left" w:pos="1620"/>
        </w:tabs>
        <w:rPr>
          <w:rFonts w:ascii="Arial" w:hAnsi="Arial" w:cs="Arial"/>
          <w:sz w:val="22"/>
          <w:szCs w:val="22"/>
        </w:rPr>
      </w:pPr>
    </w:p>
    <w:p w14:paraId="65EE4A6A" w14:textId="77777777" w:rsidR="00824821" w:rsidRPr="009664D2" w:rsidRDefault="008929CD" w:rsidP="004A566C">
      <w:pPr>
        <w:tabs>
          <w:tab w:val="left" w:pos="900"/>
          <w:tab w:val="left" w:pos="1620"/>
        </w:tabs>
        <w:rPr>
          <w:rFonts w:ascii="Arial" w:hAnsi="Arial" w:cs="Arial"/>
          <w:sz w:val="22"/>
          <w:szCs w:val="22"/>
        </w:rPr>
      </w:pPr>
      <w:r w:rsidRPr="009664D2">
        <w:rPr>
          <w:rFonts w:ascii="Arial" w:hAnsi="Arial" w:cs="Arial"/>
          <w:sz w:val="22"/>
          <w:szCs w:val="22"/>
        </w:rPr>
        <w:t xml:space="preserve">Despite the proven benefits </w:t>
      </w:r>
      <w:r w:rsidR="006A2234" w:rsidRPr="009664D2">
        <w:rPr>
          <w:rFonts w:ascii="Arial" w:hAnsi="Arial" w:cs="Arial"/>
          <w:sz w:val="22"/>
          <w:szCs w:val="22"/>
        </w:rPr>
        <w:t xml:space="preserve">and effectiveness </w:t>
      </w:r>
      <w:r w:rsidRPr="009664D2">
        <w:rPr>
          <w:rFonts w:ascii="Arial" w:hAnsi="Arial" w:cs="Arial"/>
          <w:sz w:val="22"/>
          <w:szCs w:val="22"/>
        </w:rPr>
        <w:t>of tele</w:t>
      </w:r>
      <w:r w:rsidR="00113698" w:rsidRPr="009664D2">
        <w:rPr>
          <w:rFonts w:ascii="Arial" w:hAnsi="Arial" w:cs="Arial"/>
          <w:sz w:val="22"/>
          <w:szCs w:val="22"/>
        </w:rPr>
        <w:t>health</w:t>
      </w:r>
      <w:r w:rsidRPr="009664D2">
        <w:rPr>
          <w:rFonts w:ascii="Arial" w:hAnsi="Arial" w:cs="Arial"/>
          <w:sz w:val="22"/>
          <w:szCs w:val="22"/>
        </w:rPr>
        <w:t xml:space="preserve">, it </w:t>
      </w:r>
      <w:r w:rsidR="006A2234" w:rsidRPr="009664D2">
        <w:rPr>
          <w:rFonts w:ascii="Arial" w:hAnsi="Arial" w:cs="Arial"/>
          <w:sz w:val="22"/>
          <w:szCs w:val="22"/>
        </w:rPr>
        <w:t>remains</w:t>
      </w:r>
      <w:r w:rsidRPr="009664D2">
        <w:rPr>
          <w:rFonts w:ascii="Arial" w:hAnsi="Arial" w:cs="Arial"/>
          <w:sz w:val="22"/>
          <w:szCs w:val="22"/>
        </w:rPr>
        <w:t xml:space="preserve"> underutilized </w:t>
      </w:r>
      <w:r w:rsidR="006A2234" w:rsidRPr="009664D2">
        <w:rPr>
          <w:rFonts w:ascii="Arial" w:hAnsi="Arial" w:cs="Arial"/>
          <w:sz w:val="22"/>
          <w:szCs w:val="22"/>
        </w:rPr>
        <w:t xml:space="preserve">across many health care professions including </w:t>
      </w:r>
      <w:r w:rsidRPr="009664D2">
        <w:rPr>
          <w:rFonts w:ascii="Arial" w:hAnsi="Arial" w:cs="Arial"/>
          <w:sz w:val="22"/>
          <w:szCs w:val="22"/>
        </w:rPr>
        <w:t xml:space="preserve">audiology and speech-language pathology due to a lack of </w:t>
      </w:r>
      <w:r w:rsidR="00A507AB" w:rsidRPr="009664D2">
        <w:rPr>
          <w:rFonts w:ascii="Arial" w:hAnsi="Arial" w:cs="Arial"/>
          <w:sz w:val="22"/>
          <w:szCs w:val="22"/>
        </w:rPr>
        <w:t>uniform health plan coverage and</w:t>
      </w:r>
      <w:r w:rsidRPr="009664D2">
        <w:rPr>
          <w:rFonts w:ascii="Arial" w:hAnsi="Arial" w:cs="Arial"/>
          <w:sz w:val="22"/>
          <w:szCs w:val="22"/>
        </w:rPr>
        <w:t xml:space="preserve"> reimbursement for services delivered via tele</w:t>
      </w:r>
      <w:r w:rsidR="00113698" w:rsidRPr="009664D2">
        <w:rPr>
          <w:rFonts w:ascii="Arial" w:hAnsi="Arial" w:cs="Arial"/>
          <w:sz w:val="22"/>
          <w:szCs w:val="22"/>
        </w:rPr>
        <w:t>health</w:t>
      </w:r>
      <w:r w:rsidRPr="009664D2">
        <w:rPr>
          <w:rFonts w:ascii="Arial" w:hAnsi="Arial" w:cs="Arial"/>
          <w:sz w:val="22"/>
          <w:szCs w:val="22"/>
        </w:rPr>
        <w:t xml:space="preserve">. </w:t>
      </w:r>
    </w:p>
    <w:p w14:paraId="01A9C311" w14:textId="77777777" w:rsidR="001514ED" w:rsidRPr="009664D2" w:rsidRDefault="001514ED" w:rsidP="004A566C">
      <w:pPr>
        <w:tabs>
          <w:tab w:val="left" w:pos="900"/>
          <w:tab w:val="left" w:pos="1620"/>
        </w:tabs>
        <w:rPr>
          <w:rFonts w:ascii="Arial" w:hAnsi="Arial" w:cs="Arial"/>
          <w:sz w:val="22"/>
          <w:szCs w:val="22"/>
        </w:rPr>
      </w:pPr>
    </w:p>
    <w:p w14:paraId="68AD0EA2" w14:textId="0ABEB120" w:rsidR="002E01F8" w:rsidRPr="009664D2" w:rsidRDefault="0085569B" w:rsidP="002E01F8">
      <w:pPr>
        <w:contextualSpacing/>
        <w:rPr>
          <w:rFonts w:ascii="Arial" w:hAnsi="Arial" w:cs="Arial"/>
          <w:sz w:val="22"/>
          <w:szCs w:val="22"/>
        </w:rPr>
      </w:pPr>
      <w:r w:rsidRPr="009664D2">
        <w:rPr>
          <w:rFonts w:ascii="Arial" w:hAnsi="Arial" w:cs="Arial"/>
          <w:sz w:val="22"/>
          <w:szCs w:val="22"/>
        </w:rPr>
        <w:t>Thank you for considering my request to expand access to telehealth services provided by audiologists and speech-language pathologists</w:t>
      </w:r>
      <w:r w:rsidR="005E7346">
        <w:rPr>
          <w:rFonts w:ascii="Arial" w:hAnsi="Arial" w:cs="Arial"/>
          <w:sz w:val="22"/>
          <w:szCs w:val="22"/>
        </w:rPr>
        <w:t>.</w:t>
      </w:r>
      <w:r w:rsidRPr="009664D2" w:rsidDel="0085569B">
        <w:rPr>
          <w:rFonts w:ascii="Arial" w:hAnsi="Arial" w:cs="Arial"/>
          <w:sz w:val="22"/>
          <w:szCs w:val="22"/>
        </w:rPr>
        <w:t xml:space="preserve"> </w:t>
      </w:r>
      <w:r w:rsidRPr="009664D2">
        <w:rPr>
          <w:rFonts w:ascii="Arial" w:hAnsi="Arial" w:cs="Arial"/>
          <w:sz w:val="22"/>
          <w:szCs w:val="22"/>
        </w:rPr>
        <w:t xml:space="preserve">I </w:t>
      </w:r>
      <w:r w:rsidR="002E01F8" w:rsidRPr="009664D2">
        <w:rPr>
          <w:rFonts w:ascii="Arial" w:hAnsi="Arial" w:cs="Arial"/>
          <w:sz w:val="22"/>
          <w:szCs w:val="22"/>
        </w:rPr>
        <w:t xml:space="preserve">appreciate the opportunity to share </w:t>
      </w:r>
      <w:r w:rsidRPr="009664D2">
        <w:rPr>
          <w:rFonts w:ascii="Arial" w:hAnsi="Arial" w:cs="Arial"/>
          <w:sz w:val="22"/>
          <w:szCs w:val="22"/>
        </w:rPr>
        <w:t xml:space="preserve">my </w:t>
      </w:r>
      <w:r w:rsidR="002E01F8" w:rsidRPr="009664D2">
        <w:rPr>
          <w:rFonts w:ascii="Arial" w:hAnsi="Arial" w:cs="Arial"/>
          <w:sz w:val="22"/>
          <w:szCs w:val="22"/>
        </w:rPr>
        <w:t>comments on this important topic. Please contact [</w:t>
      </w:r>
      <w:r w:rsidR="002E01F8" w:rsidRPr="009664D2">
        <w:rPr>
          <w:rFonts w:ascii="Arial" w:hAnsi="Arial" w:cs="Arial"/>
          <w:sz w:val="22"/>
          <w:szCs w:val="22"/>
          <w:shd w:val="clear" w:color="auto" w:fill="D9D9D9"/>
        </w:rPr>
        <w:t>Contact</w:t>
      </w:r>
      <w:r w:rsidRPr="009664D2">
        <w:rPr>
          <w:rFonts w:ascii="Arial" w:hAnsi="Arial" w:cs="Arial"/>
          <w:sz w:val="22"/>
          <w:szCs w:val="22"/>
          <w:shd w:val="clear" w:color="auto" w:fill="D9D9D9"/>
        </w:rPr>
        <w:t xml:space="preserve"> Name</w:t>
      </w:r>
      <w:r w:rsidR="002E01F8" w:rsidRPr="009664D2">
        <w:rPr>
          <w:rFonts w:ascii="Arial" w:hAnsi="Arial" w:cs="Arial"/>
          <w:sz w:val="22"/>
          <w:szCs w:val="22"/>
        </w:rPr>
        <w:t xml:space="preserve">] at </w:t>
      </w:r>
      <w:r w:rsidR="002E01F8" w:rsidRPr="009664D2">
        <w:rPr>
          <w:rFonts w:ascii="Arial" w:hAnsi="Arial" w:cs="Arial"/>
          <w:b/>
          <w:bCs/>
          <w:sz w:val="22"/>
          <w:szCs w:val="22"/>
        </w:rPr>
        <w:t>[</w:t>
      </w:r>
      <w:r w:rsidR="002E01F8" w:rsidRPr="009664D2">
        <w:rPr>
          <w:rFonts w:ascii="Arial" w:hAnsi="Arial" w:cs="Arial"/>
          <w:sz w:val="22"/>
          <w:szCs w:val="22"/>
          <w:shd w:val="clear" w:color="auto" w:fill="D9D9D9"/>
        </w:rPr>
        <w:t>Enter Phone Number]</w:t>
      </w:r>
      <w:r w:rsidR="002E01F8" w:rsidRPr="009664D2">
        <w:rPr>
          <w:rFonts w:ascii="Arial" w:hAnsi="Arial" w:cs="Arial"/>
          <w:sz w:val="22"/>
          <w:szCs w:val="22"/>
        </w:rPr>
        <w:t xml:space="preserve"> or [</w:t>
      </w:r>
      <w:r w:rsidR="002E01F8" w:rsidRPr="009664D2">
        <w:rPr>
          <w:rFonts w:ascii="Arial" w:hAnsi="Arial" w:cs="Arial"/>
          <w:sz w:val="22"/>
          <w:szCs w:val="22"/>
          <w:shd w:val="clear" w:color="auto" w:fill="D9D9D9"/>
        </w:rPr>
        <w:t>e-mail</w:t>
      </w:r>
      <w:r w:rsidR="002E01F8" w:rsidRPr="009664D2">
        <w:rPr>
          <w:rFonts w:ascii="Arial" w:hAnsi="Arial" w:cs="Arial"/>
          <w:b/>
          <w:bCs/>
          <w:sz w:val="22"/>
          <w:szCs w:val="22"/>
        </w:rPr>
        <w:t>]</w:t>
      </w:r>
      <w:r w:rsidR="002E01F8" w:rsidRPr="009664D2">
        <w:rPr>
          <w:rFonts w:ascii="Arial" w:hAnsi="Arial" w:cs="Arial"/>
          <w:sz w:val="22"/>
          <w:szCs w:val="22"/>
        </w:rPr>
        <w:t xml:space="preserve"> if you require additional information or clarification.</w:t>
      </w:r>
    </w:p>
    <w:p w14:paraId="5217442E" w14:textId="77777777" w:rsidR="00E70F59" w:rsidRPr="009664D2" w:rsidRDefault="00E70F59" w:rsidP="004A566C">
      <w:pPr>
        <w:tabs>
          <w:tab w:val="left" w:pos="900"/>
          <w:tab w:val="left" w:pos="1620"/>
        </w:tabs>
        <w:rPr>
          <w:rFonts w:ascii="Arial" w:hAnsi="Arial" w:cs="Arial"/>
          <w:sz w:val="22"/>
          <w:szCs w:val="22"/>
        </w:rPr>
      </w:pPr>
    </w:p>
    <w:p w14:paraId="0364604D" w14:textId="078C09C2" w:rsidR="004160F5" w:rsidRDefault="00673ECA" w:rsidP="004160F5">
      <w:pPr>
        <w:tabs>
          <w:tab w:val="left" w:pos="900"/>
          <w:tab w:val="left" w:pos="1620"/>
        </w:tabs>
        <w:rPr>
          <w:rFonts w:ascii="Arial" w:hAnsi="Arial" w:cs="Arial"/>
          <w:sz w:val="22"/>
          <w:szCs w:val="22"/>
        </w:rPr>
      </w:pPr>
      <w:r w:rsidRPr="009664D2">
        <w:rPr>
          <w:rFonts w:ascii="Arial" w:hAnsi="Arial" w:cs="Arial"/>
          <w:sz w:val="22"/>
          <w:szCs w:val="22"/>
        </w:rPr>
        <w:t>Sincerely,</w:t>
      </w:r>
      <w:r w:rsidR="00A507AB" w:rsidRPr="009664D2">
        <w:rPr>
          <w:rFonts w:ascii="Arial" w:hAnsi="Arial" w:cs="Arial"/>
          <w:sz w:val="22"/>
          <w:szCs w:val="22"/>
        </w:rPr>
        <w:t xml:space="preserve"> </w:t>
      </w:r>
    </w:p>
    <w:p w14:paraId="70283C44" w14:textId="529CF616" w:rsidR="004160F5" w:rsidRDefault="004160F5" w:rsidP="004160F5">
      <w:pPr>
        <w:tabs>
          <w:tab w:val="left" w:pos="900"/>
          <w:tab w:val="left" w:pos="1620"/>
        </w:tabs>
        <w:rPr>
          <w:rFonts w:ascii="Arial" w:hAnsi="Arial" w:cs="Arial"/>
          <w:sz w:val="22"/>
          <w:szCs w:val="22"/>
        </w:rPr>
      </w:pPr>
    </w:p>
    <w:p w14:paraId="6A998DB8" w14:textId="1FDEC2FB" w:rsidR="004160F5" w:rsidRDefault="004160F5" w:rsidP="004160F5">
      <w:pPr>
        <w:tabs>
          <w:tab w:val="left" w:pos="900"/>
          <w:tab w:val="left" w:pos="1620"/>
        </w:tabs>
        <w:rPr>
          <w:rFonts w:ascii="Arial" w:hAnsi="Arial" w:cs="Arial"/>
          <w:sz w:val="22"/>
          <w:szCs w:val="22"/>
        </w:rPr>
      </w:pPr>
    </w:p>
    <w:p w14:paraId="2CFC42D4" w14:textId="4C82868B" w:rsidR="00D47C6C" w:rsidRPr="009664D2" w:rsidRDefault="0085569B" w:rsidP="005B557F">
      <w:pPr>
        <w:rPr>
          <w:sz w:val="22"/>
          <w:szCs w:val="22"/>
        </w:rPr>
      </w:pPr>
      <w:r w:rsidRPr="009664D2">
        <w:rPr>
          <w:rFonts w:ascii="Arial" w:hAnsi="Arial" w:cs="Arial"/>
          <w:sz w:val="22"/>
          <w:szCs w:val="22"/>
        </w:rPr>
        <w:t>Member’s Name, Certification</w:t>
      </w:r>
    </w:p>
    <w:p w14:paraId="649C89A4" w14:textId="77777777" w:rsidR="0085569B" w:rsidRPr="009664D2" w:rsidRDefault="0085569B" w:rsidP="00A9631D">
      <w:pPr>
        <w:pStyle w:val="Default"/>
        <w:rPr>
          <w:sz w:val="22"/>
          <w:szCs w:val="22"/>
        </w:rPr>
      </w:pPr>
      <w:r w:rsidRPr="009664D2">
        <w:rPr>
          <w:sz w:val="22"/>
          <w:szCs w:val="22"/>
        </w:rPr>
        <w:t>Practice Name</w:t>
      </w:r>
    </w:p>
    <w:p w14:paraId="6459557B" w14:textId="77777777" w:rsidR="00A507AB" w:rsidRPr="009664D2" w:rsidRDefault="00A507AB" w:rsidP="00A507AB">
      <w:pPr>
        <w:tabs>
          <w:tab w:val="left" w:pos="900"/>
          <w:tab w:val="left" w:pos="1620"/>
        </w:tabs>
        <w:rPr>
          <w:rFonts w:ascii="Arial" w:hAnsi="Arial" w:cs="Arial"/>
          <w:sz w:val="22"/>
          <w:szCs w:val="22"/>
        </w:rPr>
      </w:pPr>
    </w:p>
    <w:p w14:paraId="47A4B6B7" w14:textId="49E0D47A" w:rsidR="00A507AB" w:rsidRPr="009664D2" w:rsidRDefault="004160F5" w:rsidP="00A507AB">
      <w:pPr>
        <w:tabs>
          <w:tab w:val="left" w:pos="900"/>
          <w:tab w:val="left" w:pos="1620"/>
        </w:tabs>
        <w:rPr>
          <w:rFonts w:ascii="Arial" w:hAnsi="Arial" w:cs="Arial"/>
          <w:sz w:val="22"/>
          <w:szCs w:val="22"/>
        </w:rPr>
      </w:pPr>
      <w:r>
        <w:rPr>
          <w:rFonts w:ascii="Arial" w:hAnsi="Arial" w:cs="Arial"/>
          <w:sz w:val="22"/>
          <w:szCs w:val="22"/>
        </w:rPr>
        <w:t>Attachment</w:t>
      </w:r>
      <w:r w:rsidR="00A507AB" w:rsidRPr="009664D2">
        <w:rPr>
          <w:rFonts w:ascii="Arial" w:hAnsi="Arial" w:cs="Arial"/>
          <w:sz w:val="22"/>
          <w:szCs w:val="22"/>
        </w:rPr>
        <w:t xml:space="preserve">: </w:t>
      </w:r>
      <w:hyperlink r:id="rId11" w:history="1">
        <w:r w:rsidR="00A507AB" w:rsidRPr="00F76F50">
          <w:rPr>
            <w:rStyle w:val="Hyperlink"/>
            <w:rFonts w:ascii="Arial" w:hAnsi="Arial" w:cs="Arial"/>
            <w:sz w:val="22"/>
            <w:szCs w:val="22"/>
          </w:rPr>
          <w:t xml:space="preserve">ASHA Recommendations </w:t>
        </w:r>
        <w:r w:rsidR="00ED4A18" w:rsidRPr="00F76F50">
          <w:rPr>
            <w:rStyle w:val="Hyperlink"/>
            <w:rFonts w:ascii="Arial" w:hAnsi="Arial" w:cs="Arial"/>
            <w:sz w:val="22"/>
            <w:szCs w:val="22"/>
          </w:rPr>
          <w:t>for</w:t>
        </w:r>
        <w:r w:rsidR="00A507AB" w:rsidRPr="00F76F50">
          <w:rPr>
            <w:rStyle w:val="Hyperlink"/>
            <w:rFonts w:ascii="Arial" w:hAnsi="Arial" w:cs="Arial"/>
            <w:sz w:val="22"/>
            <w:szCs w:val="22"/>
          </w:rPr>
          <w:t xml:space="preserve"> Telehealth Coverage</w:t>
        </w:r>
      </w:hyperlink>
      <w:r w:rsidR="00F76F50">
        <w:rPr>
          <w:rFonts w:ascii="Arial" w:hAnsi="Arial" w:cs="Arial"/>
          <w:sz w:val="22"/>
          <w:szCs w:val="22"/>
        </w:rPr>
        <w:t xml:space="preserve"> [PDF]</w:t>
      </w:r>
    </w:p>
    <w:p w14:paraId="6091FADC" w14:textId="77777777" w:rsidR="00673ECA" w:rsidRDefault="00673ECA" w:rsidP="004A566C">
      <w:pPr>
        <w:tabs>
          <w:tab w:val="left" w:pos="900"/>
          <w:tab w:val="left" w:pos="1620"/>
        </w:tabs>
        <w:rPr>
          <w:rFonts w:ascii="Arial" w:hAnsi="Arial" w:cs="Arial"/>
          <w:sz w:val="22"/>
          <w:szCs w:val="22"/>
        </w:rPr>
      </w:pPr>
    </w:p>
    <w:p w14:paraId="5B51BD63" w14:textId="77777777" w:rsidR="00206918" w:rsidRPr="00EE625A" w:rsidRDefault="00206918" w:rsidP="004A566C">
      <w:pPr>
        <w:tabs>
          <w:tab w:val="left" w:pos="900"/>
          <w:tab w:val="left" w:pos="1620"/>
        </w:tabs>
        <w:rPr>
          <w:rFonts w:ascii="Arial" w:hAnsi="Arial" w:cs="Arial"/>
          <w:sz w:val="22"/>
          <w:szCs w:val="22"/>
        </w:rPr>
      </w:pPr>
    </w:p>
    <w:sectPr w:rsidR="00206918" w:rsidRPr="00EE625A" w:rsidSect="009D2734">
      <w:endnotePr>
        <w:numFmt w:val="decimal"/>
      </w:end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E8857" w14:textId="77777777" w:rsidR="00AB2223" w:rsidRDefault="00AB2223">
      <w:r>
        <w:separator/>
      </w:r>
    </w:p>
  </w:endnote>
  <w:endnote w:type="continuationSeparator" w:id="0">
    <w:p w14:paraId="647F147F" w14:textId="77777777" w:rsidR="00AB2223" w:rsidRDefault="00AB2223">
      <w:r>
        <w:continuationSeparator/>
      </w:r>
    </w:p>
  </w:endnote>
  <w:endnote w:type="continuationNotice" w:id="1">
    <w:p w14:paraId="58E56067" w14:textId="77777777" w:rsidR="00AB2223" w:rsidRDefault="00AB2223"/>
  </w:endnote>
  <w:endnote w:id="2">
    <w:p w14:paraId="7AB844EC" w14:textId="5280D5E0" w:rsidR="001E6E17" w:rsidRPr="00345201" w:rsidRDefault="001E6E17">
      <w:pPr>
        <w:pStyle w:val="EndnoteText"/>
        <w:rPr>
          <w:rFonts w:ascii="Arial" w:hAnsi="Arial" w:cs="Arial"/>
          <w:sz w:val="18"/>
          <w:szCs w:val="18"/>
        </w:rPr>
      </w:pPr>
      <w:r w:rsidRPr="00345201">
        <w:rPr>
          <w:rStyle w:val="EndnoteReference"/>
          <w:rFonts w:ascii="Arial" w:hAnsi="Arial" w:cs="Arial"/>
          <w:sz w:val="18"/>
          <w:szCs w:val="18"/>
        </w:rPr>
        <w:endnoteRef/>
      </w:r>
      <w:r w:rsidRPr="00345201">
        <w:rPr>
          <w:rFonts w:ascii="Arial" w:hAnsi="Arial" w:cs="Arial"/>
          <w:sz w:val="18"/>
          <w:szCs w:val="18"/>
        </w:rPr>
        <w:t xml:space="preserve"> American Speech-Language-Hearing Association. (n.d.). Telepractice. Retrieved from </w:t>
      </w:r>
      <w:hyperlink r:id="rId1" w:history="1">
        <w:r w:rsidRPr="00345201">
          <w:rPr>
            <w:rStyle w:val="Hyperlink"/>
            <w:rFonts w:ascii="Arial" w:hAnsi="Arial" w:cs="Arial"/>
            <w:sz w:val="18"/>
            <w:szCs w:val="18"/>
          </w:rPr>
          <w:t>https://www.asha.org/Practice-Portal/Professional-Issues/Telepractice/</w:t>
        </w:r>
      </w:hyperlink>
      <w:r w:rsidRPr="00345201">
        <w:rPr>
          <w:rFonts w:ascii="Arial" w:hAnsi="Arial" w:cs="Arial"/>
          <w:sz w:val="18"/>
          <w:szCs w:val="18"/>
        </w:rPr>
        <w:t>.</w:t>
      </w:r>
    </w:p>
  </w:endnote>
  <w:endnote w:id="3">
    <w:p w14:paraId="1819F86F" w14:textId="1E8BF313" w:rsidR="001E6E17" w:rsidRPr="00345201" w:rsidRDefault="001E6E17">
      <w:pPr>
        <w:pStyle w:val="EndnoteText"/>
        <w:rPr>
          <w:rFonts w:ascii="Arial" w:hAnsi="Arial" w:cs="Arial"/>
          <w:sz w:val="18"/>
          <w:szCs w:val="18"/>
        </w:rPr>
      </w:pPr>
      <w:r w:rsidRPr="00345201">
        <w:rPr>
          <w:rStyle w:val="EndnoteReference"/>
          <w:rFonts w:ascii="Arial" w:hAnsi="Arial" w:cs="Arial"/>
          <w:sz w:val="18"/>
          <w:szCs w:val="18"/>
        </w:rPr>
        <w:endnoteRef/>
      </w:r>
      <w:r w:rsidRPr="00345201">
        <w:rPr>
          <w:rFonts w:ascii="Arial" w:hAnsi="Arial" w:cs="Arial"/>
          <w:sz w:val="18"/>
          <w:szCs w:val="18"/>
        </w:rPr>
        <w:t xml:space="preserve"> Grogan-Johnson, S., </w:t>
      </w:r>
      <w:proofErr w:type="spellStart"/>
      <w:r w:rsidRPr="00345201">
        <w:rPr>
          <w:rFonts w:ascii="Arial" w:hAnsi="Arial" w:cs="Arial"/>
          <w:sz w:val="18"/>
          <w:szCs w:val="18"/>
        </w:rPr>
        <w:t>Alvares</w:t>
      </w:r>
      <w:proofErr w:type="spellEnd"/>
      <w:r w:rsidRPr="00345201">
        <w:rPr>
          <w:rFonts w:ascii="Arial" w:hAnsi="Arial" w:cs="Arial"/>
          <w:sz w:val="18"/>
          <w:szCs w:val="18"/>
        </w:rPr>
        <w:t xml:space="preserve">, R., Rowan, L., &amp; </w:t>
      </w:r>
      <w:proofErr w:type="spellStart"/>
      <w:r w:rsidRPr="00345201">
        <w:rPr>
          <w:rFonts w:ascii="Arial" w:hAnsi="Arial" w:cs="Arial"/>
          <w:sz w:val="18"/>
          <w:szCs w:val="18"/>
        </w:rPr>
        <w:t>Creaghead</w:t>
      </w:r>
      <w:proofErr w:type="spellEnd"/>
      <w:r w:rsidRPr="00345201">
        <w:rPr>
          <w:rFonts w:ascii="Arial" w:hAnsi="Arial" w:cs="Arial"/>
          <w:sz w:val="18"/>
          <w:szCs w:val="18"/>
        </w:rPr>
        <w:t>, N. (2010). A pilot study comparing the effectiveness of speech language therapy provided by telemedicine with conventional on-site therapy. Journal of Telemedicine and Telecare, 16, 134–139.</w:t>
      </w:r>
    </w:p>
  </w:endnote>
  <w:endnote w:id="4">
    <w:p w14:paraId="3CF3C1F7" w14:textId="1DDD6882" w:rsidR="00882251" w:rsidRPr="00345201" w:rsidRDefault="00882251">
      <w:pPr>
        <w:pStyle w:val="EndnoteText"/>
        <w:rPr>
          <w:rFonts w:ascii="Arial" w:hAnsi="Arial" w:cs="Arial"/>
          <w:sz w:val="18"/>
          <w:szCs w:val="18"/>
        </w:rPr>
      </w:pPr>
      <w:r w:rsidRPr="00345201">
        <w:rPr>
          <w:rStyle w:val="EndnoteReference"/>
          <w:rFonts w:ascii="Arial" w:hAnsi="Arial" w:cs="Arial"/>
          <w:sz w:val="18"/>
          <w:szCs w:val="18"/>
        </w:rPr>
        <w:endnoteRef/>
      </w:r>
      <w:r w:rsidRPr="00345201">
        <w:rPr>
          <w:rFonts w:ascii="Arial" w:hAnsi="Arial" w:cs="Arial"/>
          <w:sz w:val="18"/>
          <w:szCs w:val="18"/>
        </w:rPr>
        <w:t xml:space="preserve"> Ibid.</w:t>
      </w:r>
    </w:p>
  </w:endnote>
  <w:endnote w:id="5">
    <w:p w14:paraId="06806753" w14:textId="7ED2BC60" w:rsidR="00882251" w:rsidRPr="00345201" w:rsidRDefault="00882251">
      <w:pPr>
        <w:pStyle w:val="EndnoteText"/>
        <w:rPr>
          <w:rFonts w:ascii="Arial" w:hAnsi="Arial" w:cs="Arial"/>
          <w:sz w:val="18"/>
          <w:szCs w:val="18"/>
        </w:rPr>
      </w:pPr>
      <w:r w:rsidRPr="00345201">
        <w:rPr>
          <w:rStyle w:val="EndnoteReference"/>
          <w:rFonts w:ascii="Arial" w:hAnsi="Arial" w:cs="Arial"/>
          <w:sz w:val="18"/>
          <w:szCs w:val="18"/>
        </w:rPr>
        <w:endnoteRef/>
      </w:r>
      <w:r w:rsidRPr="00345201">
        <w:rPr>
          <w:rFonts w:ascii="Arial" w:hAnsi="Arial" w:cs="Arial"/>
          <w:sz w:val="18"/>
          <w:szCs w:val="18"/>
        </w:rPr>
        <w:t xml:space="preserve"> American Speech-Language-Hearing Association. (2016). Code of Ethics. Retrieved from </w:t>
      </w:r>
      <w:hyperlink r:id="rId2" w:history="1">
        <w:r w:rsidRPr="00345201">
          <w:rPr>
            <w:rStyle w:val="Hyperlink"/>
            <w:rFonts w:ascii="Arial" w:hAnsi="Arial" w:cs="Arial"/>
            <w:sz w:val="18"/>
            <w:szCs w:val="18"/>
          </w:rPr>
          <w:t>https://www.asha.org/Code-of-Ethics/</w:t>
        </w:r>
      </w:hyperlink>
      <w:r w:rsidRPr="00345201">
        <w:rPr>
          <w:rFonts w:ascii="Arial" w:hAnsi="Arial" w:cs="Arial"/>
          <w:sz w:val="18"/>
          <w:szCs w:val="18"/>
        </w:rPr>
        <w:t>.</w:t>
      </w:r>
    </w:p>
  </w:endnote>
  <w:endnote w:id="6">
    <w:p w14:paraId="7BA65F22" w14:textId="5AD36AAD" w:rsidR="00882251" w:rsidRDefault="00882251">
      <w:pPr>
        <w:pStyle w:val="EndnoteText"/>
      </w:pPr>
      <w:r w:rsidRPr="00345201">
        <w:rPr>
          <w:rStyle w:val="EndnoteReference"/>
          <w:rFonts w:ascii="Arial" w:hAnsi="Arial" w:cs="Arial"/>
          <w:sz w:val="18"/>
          <w:szCs w:val="18"/>
        </w:rPr>
        <w:endnoteRef/>
      </w:r>
      <w:r w:rsidRPr="00345201">
        <w:rPr>
          <w:rFonts w:ascii="Arial" w:hAnsi="Arial" w:cs="Arial"/>
          <w:sz w:val="18"/>
          <w:szCs w:val="18"/>
        </w:rPr>
        <w:t xml:space="preserve"> Centers for Disease Control and Prevention. (2020). Coronavirus Disease 2019 (COVID-19). Retrieved from </w:t>
      </w:r>
      <w:hyperlink r:id="rId3" w:history="1">
        <w:r w:rsidRPr="00345201">
          <w:rPr>
            <w:rStyle w:val="Hyperlink"/>
            <w:rFonts w:ascii="Arial" w:hAnsi="Arial" w:cs="Arial"/>
            <w:sz w:val="18"/>
            <w:szCs w:val="18"/>
          </w:rPr>
          <w:t>https://www.cdc.gov/coronavirus/2019-ncov/specific-groups/high-risk-complications.html</w:t>
        </w:r>
      </w:hyperlink>
      <w:r w:rsidRPr="00345201">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Regular">
    <w:charset w:val="4D"/>
    <w:family w:val="auto"/>
    <w:pitch w:val="default"/>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23D0C" w14:textId="77777777" w:rsidR="00AB2223" w:rsidRDefault="00AB2223">
      <w:r>
        <w:separator/>
      </w:r>
    </w:p>
  </w:footnote>
  <w:footnote w:type="continuationSeparator" w:id="0">
    <w:p w14:paraId="446080CB" w14:textId="77777777" w:rsidR="00AB2223" w:rsidRDefault="00AB2223">
      <w:r>
        <w:continuationSeparator/>
      </w:r>
    </w:p>
  </w:footnote>
  <w:footnote w:type="continuationNotice" w:id="1">
    <w:p w14:paraId="54695CA5" w14:textId="77777777" w:rsidR="00AB2223" w:rsidRDefault="00AB22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FA43AB"/>
    <w:multiLevelType w:val="hybridMultilevel"/>
    <w:tmpl w:val="9416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7B2"/>
    <w:rsid w:val="0000003D"/>
    <w:rsid w:val="00017CE4"/>
    <w:rsid w:val="00026A15"/>
    <w:rsid w:val="00031B16"/>
    <w:rsid w:val="000363EF"/>
    <w:rsid w:val="00044D0D"/>
    <w:rsid w:val="00052007"/>
    <w:rsid w:val="00056A9E"/>
    <w:rsid w:val="00056E6E"/>
    <w:rsid w:val="0006689C"/>
    <w:rsid w:val="000B008D"/>
    <w:rsid w:val="000B3843"/>
    <w:rsid w:val="000B3F0A"/>
    <w:rsid w:val="000C7C0B"/>
    <w:rsid w:val="000E2B96"/>
    <w:rsid w:val="000F131E"/>
    <w:rsid w:val="000F7D15"/>
    <w:rsid w:val="00100931"/>
    <w:rsid w:val="00100FF2"/>
    <w:rsid w:val="00103F6D"/>
    <w:rsid w:val="001075A0"/>
    <w:rsid w:val="00111B38"/>
    <w:rsid w:val="00113698"/>
    <w:rsid w:val="00130592"/>
    <w:rsid w:val="00133C88"/>
    <w:rsid w:val="001368CB"/>
    <w:rsid w:val="00141CA9"/>
    <w:rsid w:val="00143E57"/>
    <w:rsid w:val="001456F4"/>
    <w:rsid w:val="001474FC"/>
    <w:rsid w:val="001514ED"/>
    <w:rsid w:val="0015275D"/>
    <w:rsid w:val="00152E24"/>
    <w:rsid w:val="00155F46"/>
    <w:rsid w:val="00156AB3"/>
    <w:rsid w:val="0015B480"/>
    <w:rsid w:val="00173859"/>
    <w:rsid w:val="001A3550"/>
    <w:rsid w:val="001A6262"/>
    <w:rsid w:val="001C4229"/>
    <w:rsid w:val="001C6EA7"/>
    <w:rsid w:val="001D16E6"/>
    <w:rsid w:val="001E6E17"/>
    <w:rsid w:val="001E6F0A"/>
    <w:rsid w:val="001F179B"/>
    <w:rsid w:val="00206918"/>
    <w:rsid w:val="0022459B"/>
    <w:rsid w:val="00237C6E"/>
    <w:rsid w:val="00242389"/>
    <w:rsid w:val="00266D75"/>
    <w:rsid w:val="002819AD"/>
    <w:rsid w:val="002867C3"/>
    <w:rsid w:val="002B4971"/>
    <w:rsid w:val="002D585D"/>
    <w:rsid w:val="002D68C0"/>
    <w:rsid w:val="002E01F8"/>
    <w:rsid w:val="002E5D7C"/>
    <w:rsid w:val="002F72EE"/>
    <w:rsid w:val="00304FB5"/>
    <w:rsid w:val="00314152"/>
    <w:rsid w:val="00314A5B"/>
    <w:rsid w:val="0032313F"/>
    <w:rsid w:val="00326CE5"/>
    <w:rsid w:val="003311C4"/>
    <w:rsid w:val="003423E3"/>
    <w:rsid w:val="00344A72"/>
    <w:rsid w:val="00345201"/>
    <w:rsid w:val="00351A58"/>
    <w:rsid w:val="00351F82"/>
    <w:rsid w:val="00352B78"/>
    <w:rsid w:val="00355946"/>
    <w:rsid w:val="00365E24"/>
    <w:rsid w:val="00370807"/>
    <w:rsid w:val="00372962"/>
    <w:rsid w:val="00373CBA"/>
    <w:rsid w:val="00376C6F"/>
    <w:rsid w:val="00385DE7"/>
    <w:rsid w:val="003960BA"/>
    <w:rsid w:val="003A0716"/>
    <w:rsid w:val="003C4EF3"/>
    <w:rsid w:val="003C5007"/>
    <w:rsid w:val="003E4CC4"/>
    <w:rsid w:val="00403FC9"/>
    <w:rsid w:val="00413875"/>
    <w:rsid w:val="004160F5"/>
    <w:rsid w:val="00421A15"/>
    <w:rsid w:val="00426EBE"/>
    <w:rsid w:val="004321DB"/>
    <w:rsid w:val="004355E1"/>
    <w:rsid w:val="004668C1"/>
    <w:rsid w:val="00484610"/>
    <w:rsid w:val="0049657D"/>
    <w:rsid w:val="00497E23"/>
    <w:rsid w:val="004A566C"/>
    <w:rsid w:val="004D589C"/>
    <w:rsid w:val="004D6B8C"/>
    <w:rsid w:val="004E65BD"/>
    <w:rsid w:val="004F580E"/>
    <w:rsid w:val="00532B2F"/>
    <w:rsid w:val="00546FA5"/>
    <w:rsid w:val="005548D7"/>
    <w:rsid w:val="00564F40"/>
    <w:rsid w:val="00565696"/>
    <w:rsid w:val="005678E5"/>
    <w:rsid w:val="00583358"/>
    <w:rsid w:val="0059073D"/>
    <w:rsid w:val="005919EF"/>
    <w:rsid w:val="00594347"/>
    <w:rsid w:val="005B1009"/>
    <w:rsid w:val="005B557F"/>
    <w:rsid w:val="005D603F"/>
    <w:rsid w:val="005E2A3D"/>
    <w:rsid w:val="005E3A77"/>
    <w:rsid w:val="005E7346"/>
    <w:rsid w:val="005F56DC"/>
    <w:rsid w:val="006142E3"/>
    <w:rsid w:val="006146BC"/>
    <w:rsid w:val="0062409A"/>
    <w:rsid w:val="00626F13"/>
    <w:rsid w:val="0062700D"/>
    <w:rsid w:val="00632E4A"/>
    <w:rsid w:val="006434CC"/>
    <w:rsid w:val="0064473F"/>
    <w:rsid w:val="006465E1"/>
    <w:rsid w:val="006531DE"/>
    <w:rsid w:val="00671A4B"/>
    <w:rsid w:val="00673ECA"/>
    <w:rsid w:val="006949C9"/>
    <w:rsid w:val="00696044"/>
    <w:rsid w:val="006A2234"/>
    <w:rsid w:val="006A424C"/>
    <w:rsid w:val="006A5D31"/>
    <w:rsid w:val="006C4E5B"/>
    <w:rsid w:val="006E5605"/>
    <w:rsid w:val="006F4505"/>
    <w:rsid w:val="007041A5"/>
    <w:rsid w:val="007053A1"/>
    <w:rsid w:val="00707162"/>
    <w:rsid w:val="0071149A"/>
    <w:rsid w:val="00712136"/>
    <w:rsid w:val="007223B0"/>
    <w:rsid w:val="0073040F"/>
    <w:rsid w:val="00764CDD"/>
    <w:rsid w:val="00772F08"/>
    <w:rsid w:val="00772F1D"/>
    <w:rsid w:val="00795F96"/>
    <w:rsid w:val="007D766A"/>
    <w:rsid w:val="007F4736"/>
    <w:rsid w:val="00800248"/>
    <w:rsid w:val="00803B84"/>
    <w:rsid w:val="0081283E"/>
    <w:rsid w:val="0082039C"/>
    <w:rsid w:val="00820F40"/>
    <w:rsid w:val="00824821"/>
    <w:rsid w:val="008262FD"/>
    <w:rsid w:val="00834292"/>
    <w:rsid w:val="00840B98"/>
    <w:rsid w:val="008467C2"/>
    <w:rsid w:val="008508DC"/>
    <w:rsid w:val="00854022"/>
    <w:rsid w:val="0085569B"/>
    <w:rsid w:val="0086181C"/>
    <w:rsid w:val="0086794B"/>
    <w:rsid w:val="00876916"/>
    <w:rsid w:val="00882251"/>
    <w:rsid w:val="00883E75"/>
    <w:rsid w:val="0088729F"/>
    <w:rsid w:val="008929CD"/>
    <w:rsid w:val="00892CDD"/>
    <w:rsid w:val="008967B2"/>
    <w:rsid w:val="008C0366"/>
    <w:rsid w:val="008C1D5E"/>
    <w:rsid w:val="008D242D"/>
    <w:rsid w:val="008D4256"/>
    <w:rsid w:val="008E3A82"/>
    <w:rsid w:val="00903C76"/>
    <w:rsid w:val="00910BDA"/>
    <w:rsid w:val="00913AB5"/>
    <w:rsid w:val="009232C0"/>
    <w:rsid w:val="0094109E"/>
    <w:rsid w:val="00956964"/>
    <w:rsid w:val="009614D7"/>
    <w:rsid w:val="009664D2"/>
    <w:rsid w:val="00973339"/>
    <w:rsid w:val="0098530C"/>
    <w:rsid w:val="00997891"/>
    <w:rsid w:val="009B3BD7"/>
    <w:rsid w:val="009C241C"/>
    <w:rsid w:val="009D2734"/>
    <w:rsid w:val="009F5860"/>
    <w:rsid w:val="009F58B5"/>
    <w:rsid w:val="00A26E34"/>
    <w:rsid w:val="00A34CC6"/>
    <w:rsid w:val="00A507AB"/>
    <w:rsid w:val="00A50D7A"/>
    <w:rsid w:val="00A54056"/>
    <w:rsid w:val="00A555A0"/>
    <w:rsid w:val="00A656CD"/>
    <w:rsid w:val="00A706D3"/>
    <w:rsid w:val="00A92B72"/>
    <w:rsid w:val="00A9631D"/>
    <w:rsid w:val="00AA2BB0"/>
    <w:rsid w:val="00AB111E"/>
    <w:rsid w:val="00AB12CB"/>
    <w:rsid w:val="00AB2223"/>
    <w:rsid w:val="00AC08D6"/>
    <w:rsid w:val="00AC33A0"/>
    <w:rsid w:val="00AD2059"/>
    <w:rsid w:val="00AE59A4"/>
    <w:rsid w:val="00AF2D88"/>
    <w:rsid w:val="00B0036C"/>
    <w:rsid w:val="00B0475B"/>
    <w:rsid w:val="00B1583A"/>
    <w:rsid w:val="00B17097"/>
    <w:rsid w:val="00B466EE"/>
    <w:rsid w:val="00B4762C"/>
    <w:rsid w:val="00B75A68"/>
    <w:rsid w:val="00B81159"/>
    <w:rsid w:val="00BA00C6"/>
    <w:rsid w:val="00BB5BB8"/>
    <w:rsid w:val="00BC1BA2"/>
    <w:rsid w:val="00BC6748"/>
    <w:rsid w:val="00BD54D6"/>
    <w:rsid w:val="00BE7BCA"/>
    <w:rsid w:val="00BF51C5"/>
    <w:rsid w:val="00C10778"/>
    <w:rsid w:val="00C20D87"/>
    <w:rsid w:val="00C2612E"/>
    <w:rsid w:val="00C34F89"/>
    <w:rsid w:val="00C37E68"/>
    <w:rsid w:val="00C420B7"/>
    <w:rsid w:val="00C52A54"/>
    <w:rsid w:val="00C718DA"/>
    <w:rsid w:val="00C73975"/>
    <w:rsid w:val="00C755FF"/>
    <w:rsid w:val="00C75AAE"/>
    <w:rsid w:val="00CA242B"/>
    <w:rsid w:val="00CA746F"/>
    <w:rsid w:val="00CB44C8"/>
    <w:rsid w:val="00CB4C3F"/>
    <w:rsid w:val="00CC5888"/>
    <w:rsid w:val="00CD248B"/>
    <w:rsid w:val="00CE4B8C"/>
    <w:rsid w:val="00CE55C1"/>
    <w:rsid w:val="00CF4E2A"/>
    <w:rsid w:val="00D2501E"/>
    <w:rsid w:val="00D32F2C"/>
    <w:rsid w:val="00D3335B"/>
    <w:rsid w:val="00D47C6C"/>
    <w:rsid w:val="00D51726"/>
    <w:rsid w:val="00D5739B"/>
    <w:rsid w:val="00D67170"/>
    <w:rsid w:val="00D675DC"/>
    <w:rsid w:val="00D73318"/>
    <w:rsid w:val="00D80463"/>
    <w:rsid w:val="00D836FE"/>
    <w:rsid w:val="00D86F74"/>
    <w:rsid w:val="00D90711"/>
    <w:rsid w:val="00DA1055"/>
    <w:rsid w:val="00DA7464"/>
    <w:rsid w:val="00DB2DEE"/>
    <w:rsid w:val="00DC5BB0"/>
    <w:rsid w:val="00DD0864"/>
    <w:rsid w:val="00DD1E2E"/>
    <w:rsid w:val="00DE5C01"/>
    <w:rsid w:val="00DE6D20"/>
    <w:rsid w:val="00E00840"/>
    <w:rsid w:val="00E02E79"/>
    <w:rsid w:val="00E123D5"/>
    <w:rsid w:val="00E139F3"/>
    <w:rsid w:val="00E15765"/>
    <w:rsid w:val="00E25FF4"/>
    <w:rsid w:val="00E35126"/>
    <w:rsid w:val="00E36A0D"/>
    <w:rsid w:val="00E54255"/>
    <w:rsid w:val="00E638FC"/>
    <w:rsid w:val="00E70F59"/>
    <w:rsid w:val="00E843EE"/>
    <w:rsid w:val="00E92AFF"/>
    <w:rsid w:val="00E97ADE"/>
    <w:rsid w:val="00E97FD0"/>
    <w:rsid w:val="00EA3ED5"/>
    <w:rsid w:val="00EC47F5"/>
    <w:rsid w:val="00EC5445"/>
    <w:rsid w:val="00ED4A18"/>
    <w:rsid w:val="00ED5871"/>
    <w:rsid w:val="00ED7BA7"/>
    <w:rsid w:val="00EE199C"/>
    <w:rsid w:val="00EE4F04"/>
    <w:rsid w:val="00EE625A"/>
    <w:rsid w:val="00F04A7A"/>
    <w:rsid w:val="00F3074C"/>
    <w:rsid w:val="00F4529A"/>
    <w:rsid w:val="00F56315"/>
    <w:rsid w:val="00F76F50"/>
    <w:rsid w:val="00F86B3D"/>
    <w:rsid w:val="00F91BA5"/>
    <w:rsid w:val="00F923B1"/>
    <w:rsid w:val="00F923E0"/>
    <w:rsid w:val="00F95FB8"/>
    <w:rsid w:val="00F96D73"/>
    <w:rsid w:val="00F9775F"/>
    <w:rsid w:val="00FA627D"/>
    <w:rsid w:val="00FB4DE8"/>
    <w:rsid w:val="00FC2799"/>
    <w:rsid w:val="00FE710A"/>
    <w:rsid w:val="017CD3E6"/>
    <w:rsid w:val="0324CCE4"/>
    <w:rsid w:val="03535CC5"/>
    <w:rsid w:val="0433CF7D"/>
    <w:rsid w:val="062AE4EF"/>
    <w:rsid w:val="0A09122B"/>
    <w:rsid w:val="0A3BE9CB"/>
    <w:rsid w:val="0CE06298"/>
    <w:rsid w:val="0D7BCB3B"/>
    <w:rsid w:val="0F98CA0C"/>
    <w:rsid w:val="11D197FD"/>
    <w:rsid w:val="155862A8"/>
    <w:rsid w:val="192CA4CD"/>
    <w:rsid w:val="1B90CDA5"/>
    <w:rsid w:val="1F3D57AB"/>
    <w:rsid w:val="1F4C51F1"/>
    <w:rsid w:val="1FA46089"/>
    <w:rsid w:val="20049EC2"/>
    <w:rsid w:val="23FFEB1A"/>
    <w:rsid w:val="25E8A6BB"/>
    <w:rsid w:val="262DA49C"/>
    <w:rsid w:val="2653B7F9"/>
    <w:rsid w:val="273FA503"/>
    <w:rsid w:val="2B6DB0A5"/>
    <w:rsid w:val="2E03EC99"/>
    <w:rsid w:val="2E34AD5B"/>
    <w:rsid w:val="34734144"/>
    <w:rsid w:val="36431BC2"/>
    <w:rsid w:val="37526023"/>
    <w:rsid w:val="3B5CED20"/>
    <w:rsid w:val="3CF58CF6"/>
    <w:rsid w:val="3F98159B"/>
    <w:rsid w:val="40A0C29E"/>
    <w:rsid w:val="4549F63C"/>
    <w:rsid w:val="49E45A46"/>
    <w:rsid w:val="4A00EE52"/>
    <w:rsid w:val="4BF6975F"/>
    <w:rsid w:val="4BF6F9A8"/>
    <w:rsid w:val="4D43199E"/>
    <w:rsid w:val="4DEEB702"/>
    <w:rsid w:val="4E3BE5A4"/>
    <w:rsid w:val="56A03A4B"/>
    <w:rsid w:val="5897CC51"/>
    <w:rsid w:val="58C77E7A"/>
    <w:rsid w:val="5975895D"/>
    <w:rsid w:val="5A3F83B7"/>
    <w:rsid w:val="5A93ACE7"/>
    <w:rsid w:val="5FF8193D"/>
    <w:rsid w:val="62068C2F"/>
    <w:rsid w:val="6255E875"/>
    <w:rsid w:val="6411EF18"/>
    <w:rsid w:val="67A6365A"/>
    <w:rsid w:val="67FE1977"/>
    <w:rsid w:val="69D743A9"/>
    <w:rsid w:val="6E0CEF66"/>
    <w:rsid w:val="6E66D351"/>
    <w:rsid w:val="7274446F"/>
    <w:rsid w:val="7295C1FE"/>
    <w:rsid w:val="7371BE75"/>
    <w:rsid w:val="73B59A9A"/>
    <w:rsid w:val="776C5E7E"/>
    <w:rsid w:val="7B6BBB29"/>
    <w:rsid w:val="7D1A9D6F"/>
    <w:rsid w:val="7DE45A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F36F5"/>
  <w15:docId w15:val="{ADB0104A-1C73-461A-B718-90B2FCBC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6E6E"/>
    <w:pPr>
      <w:framePr w:w="7920" w:h="1980" w:hRule="exact" w:hSpace="180" w:wrap="auto" w:hAnchor="page" w:xAlign="center" w:yAlign="bottom"/>
      <w:ind w:left="2880"/>
    </w:pPr>
    <w:rPr>
      <w:rFonts w:ascii="Comic Sans MS" w:hAnsi="Comic Sans MS" w:cs="Arial"/>
      <w:sz w:val="20"/>
      <w:szCs w:val="20"/>
    </w:rPr>
  </w:style>
  <w:style w:type="paragraph" w:styleId="EnvelopeReturn">
    <w:name w:val="envelope return"/>
    <w:basedOn w:val="Normal"/>
    <w:rsid w:val="008C0366"/>
    <w:rPr>
      <w:rFonts w:ascii="Comic Sans MS" w:hAnsi="Comic Sans MS" w:cs="Arial"/>
      <w:sz w:val="20"/>
      <w:szCs w:val="20"/>
    </w:rPr>
  </w:style>
  <w:style w:type="paragraph" w:styleId="Header">
    <w:name w:val="header"/>
    <w:basedOn w:val="Normal"/>
    <w:link w:val="HeaderChar"/>
    <w:uiPriority w:val="99"/>
    <w:rsid w:val="001A6262"/>
    <w:pPr>
      <w:widowControl w:val="0"/>
      <w:tabs>
        <w:tab w:val="center" w:pos="4320"/>
        <w:tab w:val="right" w:pos="8640"/>
      </w:tabs>
    </w:pPr>
    <w:rPr>
      <w:snapToGrid w:val="0"/>
      <w:szCs w:val="20"/>
    </w:rPr>
  </w:style>
  <w:style w:type="paragraph" w:styleId="Footer">
    <w:name w:val="footer"/>
    <w:basedOn w:val="Normal"/>
    <w:link w:val="FooterChar"/>
    <w:uiPriority w:val="99"/>
    <w:rsid w:val="001A6262"/>
    <w:pPr>
      <w:tabs>
        <w:tab w:val="center" w:pos="4320"/>
        <w:tab w:val="right" w:pos="8640"/>
      </w:tabs>
    </w:pPr>
  </w:style>
  <w:style w:type="paragraph" w:customStyle="1" w:styleId="BasicParagraph">
    <w:name w:val="[Basic Paragraph]"/>
    <w:basedOn w:val="Normal"/>
    <w:uiPriority w:val="99"/>
    <w:rsid w:val="00EE625A"/>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erChar">
    <w:name w:val="Header Char"/>
    <w:basedOn w:val="DefaultParagraphFont"/>
    <w:link w:val="Header"/>
    <w:uiPriority w:val="99"/>
    <w:rsid w:val="00EE625A"/>
    <w:rPr>
      <w:snapToGrid w:val="0"/>
      <w:sz w:val="24"/>
    </w:rPr>
  </w:style>
  <w:style w:type="character" w:customStyle="1" w:styleId="FooterChar">
    <w:name w:val="Footer Char"/>
    <w:basedOn w:val="DefaultParagraphFont"/>
    <w:link w:val="Footer"/>
    <w:uiPriority w:val="99"/>
    <w:rsid w:val="00673ECA"/>
    <w:rPr>
      <w:sz w:val="24"/>
      <w:szCs w:val="24"/>
    </w:rPr>
  </w:style>
  <w:style w:type="character" w:styleId="Hyperlink">
    <w:name w:val="Hyperlink"/>
    <w:basedOn w:val="DefaultParagraphFont"/>
    <w:uiPriority w:val="99"/>
    <w:unhideWhenUsed/>
    <w:rsid w:val="00AF2D88"/>
    <w:rPr>
      <w:color w:val="0000FF" w:themeColor="hyperlink"/>
      <w:u w:val="single"/>
    </w:rPr>
  </w:style>
  <w:style w:type="character" w:customStyle="1" w:styleId="UnresolvedMention1">
    <w:name w:val="Unresolved Mention1"/>
    <w:basedOn w:val="DefaultParagraphFont"/>
    <w:uiPriority w:val="99"/>
    <w:semiHidden/>
    <w:unhideWhenUsed/>
    <w:rsid w:val="00AF2D88"/>
    <w:rPr>
      <w:color w:val="605E5C"/>
      <w:shd w:val="clear" w:color="auto" w:fill="E1DFDD"/>
    </w:rPr>
  </w:style>
  <w:style w:type="paragraph" w:styleId="NormalWeb">
    <w:name w:val="Normal (Web)"/>
    <w:basedOn w:val="Normal"/>
    <w:uiPriority w:val="99"/>
    <w:semiHidden/>
    <w:unhideWhenUsed/>
    <w:rsid w:val="001514ED"/>
    <w:pPr>
      <w:spacing w:before="100" w:beforeAutospacing="1" w:after="100" w:afterAutospacing="1"/>
    </w:pPr>
  </w:style>
  <w:style w:type="paragraph" w:styleId="BalloonText">
    <w:name w:val="Balloon Text"/>
    <w:basedOn w:val="Normal"/>
    <w:link w:val="BalloonTextChar"/>
    <w:uiPriority w:val="99"/>
    <w:semiHidden/>
    <w:unhideWhenUsed/>
    <w:rsid w:val="001514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4ED"/>
    <w:rPr>
      <w:rFonts w:ascii="Segoe UI" w:hAnsi="Segoe UI" w:cs="Segoe UI"/>
      <w:sz w:val="18"/>
      <w:szCs w:val="18"/>
    </w:rPr>
  </w:style>
  <w:style w:type="character" w:styleId="CommentReference">
    <w:name w:val="annotation reference"/>
    <w:basedOn w:val="DefaultParagraphFont"/>
    <w:uiPriority w:val="99"/>
    <w:semiHidden/>
    <w:unhideWhenUsed/>
    <w:rsid w:val="006A2234"/>
    <w:rPr>
      <w:sz w:val="16"/>
      <w:szCs w:val="16"/>
    </w:rPr>
  </w:style>
  <w:style w:type="paragraph" w:styleId="CommentText">
    <w:name w:val="annotation text"/>
    <w:basedOn w:val="Normal"/>
    <w:link w:val="CommentTextChar"/>
    <w:uiPriority w:val="99"/>
    <w:semiHidden/>
    <w:unhideWhenUsed/>
    <w:rsid w:val="006A2234"/>
    <w:rPr>
      <w:sz w:val="20"/>
      <w:szCs w:val="20"/>
    </w:rPr>
  </w:style>
  <w:style w:type="character" w:customStyle="1" w:styleId="CommentTextChar">
    <w:name w:val="Comment Text Char"/>
    <w:basedOn w:val="DefaultParagraphFont"/>
    <w:link w:val="CommentText"/>
    <w:uiPriority w:val="99"/>
    <w:semiHidden/>
    <w:rsid w:val="006A2234"/>
  </w:style>
  <w:style w:type="paragraph" w:styleId="CommentSubject">
    <w:name w:val="annotation subject"/>
    <w:basedOn w:val="CommentText"/>
    <w:next w:val="CommentText"/>
    <w:link w:val="CommentSubjectChar"/>
    <w:uiPriority w:val="99"/>
    <w:semiHidden/>
    <w:unhideWhenUsed/>
    <w:rsid w:val="006A2234"/>
    <w:rPr>
      <w:b/>
      <w:bCs/>
    </w:rPr>
  </w:style>
  <w:style w:type="character" w:customStyle="1" w:styleId="CommentSubjectChar">
    <w:name w:val="Comment Subject Char"/>
    <w:basedOn w:val="CommentTextChar"/>
    <w:link w:val="CommentSubject"/>
    <w:uiPriority w:val="99"/>
    <w:semiHidden/>
    <w:rsid w:val="006A2234"/>
    <w:rPr>
      <w:b/>
      <w:bCs/>
    </w:rPr>
  </w:style>
  <w:style w:type="paragraph" w:styleId="Revision">
    <w:name w:val="Revision"/>
    <w:hidden/>
    <w:uiPriority w:val="99"/>
    <w:semiHidden/>
    <w:rsid w:val="00497E23"/>
    <w:rPr>
      <w:sz w:val="24"/>
      <w:szCs w:val="24"/>
    </w:rPr>
  </w:style>
  <w:style w:type="paragraph" w:customStyle="1" w:styleId="Default">
    <w:name w:val="Default"/>
    <w:rsid w:val="00A507AB"/>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unhideWhenUsed/>
    <w:rsid w:val="001E6E17"/>
    <w:rPr>
      <w:sz w:val="20"/>
      <w:szCs w:val="20"/>
    </w:rPr>
  </w:style>
  <w:style w:type="character" w:customStyle="1" w:styleId="EndnoteTextChar">
    <w:name w:val="Endnote Text Char"/>
    <w:basedOn w:val="DefaultParagraphFont"/>
    <w:link w:val="EndnoteText"/>
    <w:uiPriority w:val="99"/>
    <w:semiHidden/>
    <w:rsid w:val="001E6E17"/>
  </w:style>
  <w:style w:type="character" w:styleId="EndnoteReference">
    <w:name w:val="endnote reference"/>
    <w:basedOn w:val="DefaultParagraphFont"/>
    <w:uiPriority w:val="99"/>
    <w:semiHidden/>
    <w:unhideWhenUsed/>
    <w:rsid w:val="001E6E17"/>
    <w:rPr>
      <w:vertAlign w:val="superscript"/>
    </w:rPr>
  </w:style>
  <w:style w:type="character" w:styleId="UnresolvedMention">
    <w:name w:val="Unresolved Mention"/>
    <w:basedOn w:val="DefaultParagraphFont"/>
    <w:uiPriority w:val="99"/>
    <w:semiHidden/>
    <w:unhideWhenUsed/>
    <w:rsid w:val="00F76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631225">
      <w:bodyDiv w:val="1"/>
      <w:marLeft w:val="0"/>
      <w:marRight w:val="0"/>
      <w:marTop w:val="0"/>
      <w:marBottom w:val="0"/>
      <w:divBdr>
        <w:top w:val="none" w:sz="0" w:space="0" w:color="auto"/>
        <w:left w:val="none" w:sz="0" w:space="0" w:color="auto"/>
        <w:bottom w:val="none" w:sz="0" w:space="0" w:color="auto"/>
        <w:right w:val="none" w:sz="0" w:space="0" w:color="auto"/>
      </w:divBdr>
      <w:divsChild>
        <w:div w:id="491872305">
          <w:marLeft w:val="0"/>
          <w:marRight w:val="0"/>
          <w:marTop w:val="0"/>
          <w:marBottom w:val="0"/>
          <w:divBdr>
            <w:top w:val="none" w:sz="0" w:space="0" w:color="auto"/>
            <w:left w:val="none" w:sz="0" w:space="0" w:color="auto"/>
            <w:bottom w:val="none" w:sz="0" w:space="0" w:color="auto"/>
            <w:right w:val="none" w:sz="0" w:space="0" w:color="auto"/>
          </w:divBdr>
          <w:divsChild>
            <w:div w:id="728457450">
              <w:marLeft w:val="0"/>
              <w:marRight w:val="0"/>
              <w:marTop w:val="0"/>
              <w:marBottom w:val="450"/>
              <w:divBdr>
                <w:top w:val="none" w:sz="0" w:space="0" w:color="auto"/>
                <w:left w:val="none" w:sz="0" w:space="0" w:color="auto"/>
                <w:bottom w:val="none" w:sz="0" w:space="0" w:color="auto"/>
                <w:right w:val="none" w:sz="0" w:space="0" w:color="auto"/>
              </w:divBdr>
              <w:divsChild>
                <w:div w:id="2106490787">
                  <w:marLeft w:val="0"/>
                  <w:marRight w:val="0"/>
                  <w:marTop w:val="0"/>
                  <w:marBottom w:val="0"/>
                  <w:divBdr>
                    <w:top w:val="none" w:sz="0" w:space="0" w:color="auto"/>
                    <w:left w:val="none" w:sz="0" w:space="0" w:color="auto"/>
                    <w:bottom w:val="none" w:sz="0" w:space="0" w:color="auto"/>
                    <w:right w:val="none" w:sz="0" w:space="0" w:color="auto"/>
                  </w:divBdr>
                  <w:divsChild>
                    <w:div w:id="1450317622">
                      <w:marLeft w:val="0"/>
                      <w:marRight w:val="0"/>
                      <w:marTop w:val="0"/>
                      <w:marBottom w:val="0"/>
                      <w:divBdr>
                        <w:top w:val="none" w:sz="0" w:space="0" w:color="auto"/>
                        <w:left w:val="none" w:sz="0" w:space="0" w:color="auto"/>
                        <w:bottom w:val="none" w:sz="0" w:space="0" w:color="auto"/>
                        <w:right w:val="none" w:sz="0" w:space="0" w:color="auto"/>
                      </w:divBdr>
                      <w:divsChild>
                        <w:div w:id="1209608407">
                          <w:marLeft w:val="0"/>
                          <w:marRight w:val="0"/>
                          <w:marTop w:val="0"/>
                          <w:marBottom w:val="0"/>
                          <w:divBdr>
                            <w:top w:val="none" w:sz="0" w:space="0" w:color="auto"/>
                            <w:left w:val="none" w:sz="0" w:space="0" w:color="auto"/>
                            <w:bottom w:val="none" w:sz="0" w:space="0" w:color="auto"/>
                            <w:right w:val="none" w:sz="0" w:space="0" w:color="auto"/>
                          </w:divBdr>
                          <w:divsChild>
                            <w:div w:id="21231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ha.org/uploadedFiles/ASHA-Recommendations-for-Telepractice-Coverage.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s://www.cdc.gov/coronavirus/2019-ncov/specific-groups/high-risk-complications.html" TargetMode="External"/><Relationship Id="rId2" Type="http://schemas.openxmlformats.org/officeDocument/2006/relationships/hyperlink" Target="https://www.asha.org/Code-of-Ethics/" TargetMode="External"/><Relationship Id="rId1" Type="http://schemas.openxmlformats.org/officeDocument/2006/relationships/hyperlink" Target="https://www.asha.org/Practice-Portal/Professional-Issues/Tele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5E1EEAA18D64F9DC77B8F053D342E" ma:contentTypeVersion="13" ma:contentTypeDescription="Create a new document." ma:contentTypeScope="" ma:versionID="d2cc0c4467de5c28ca1ae59cf37f54a4">
  <xsd:schema xmlns:xsd="http://www.w3.org/2001/XMLSchema" xmlns:xs="http://www.w3.org/2001/XMLSchema" xmlns:p="http://schemas.microsoft.com/office/2006/metadata/properties" xmlns:ns3="0d30f956-9558-45c8-b611-cfe3329eef30" xmlns:ns4="28f6044f-0cbe-40b5-a708-a5e601b055b3" targetNamespace="http://schemas.microsoft.com/office/2006/metadata/properties" ma:root="true" ma:fieldsID="ecd88c9c555f4c88624792153c8da8eb" ns3:_="" ns4:_="">
    <xsd:import namespace="0d30f956-9558-45c8-b611-cfe3329eef30"/>
    <xsd:import namespace="28f6044f-0cbe-40b5-a708-a5e601b055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0f956-9558-45c8-b611-cfe3329eef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6044f-0cbe-40b5-a708-a5e601b055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0d30f956-9558-45c8-b611-cfe3329eef3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CF80D-7E85-4BD3-9027-9E1180C06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0f956-9558-45c8-b611-cfe3329eef30"/>
    <ds:schemaRef ds:uri="28f6044f-0cbe-40b5-a708-a5e601b05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82013-5770-4E94-8F5A-CE36B28398EC}">
  <ds:schemaRefs>
    <ds:schemaRef ds:uri="http://schemas.microsoft.com/office/2006/metadata/properties"/>
    <ds:schemaRef ds:uri="0d30f956-9558-45c8-b611-cfe3329eef30"/>
  </ds:schemaRefs>
</ds:datastoreItem>
</file>

<file path=customXml/itemProps3.xml><?xml version="1.0" encoding="utf-8"?>
<ds:datastoreItem xmlns:ds="http://schemas.openxmlformats.org/officeDocument/2006/customXml" ds:itemID="{985409C1-EBBA-46F3-B905-F410E84A3631}">
  <ds:schemaRefs>
    <ds:schemaRef ds:uri="http://schemas.microsoft.com/sharepoint/v3/contenttype/forms"/>
  </ds:schemaRefs>
</ds:datastoreItem>
</file>

<file path=customXml/itemProps4.xml><?xml version="1.0" encoding="utf-8"?>
<ds:datastoreItem xmlns:ds="http://schemas.openxmlformats.org/officeDocument/2006/customXml" ds:itemID="{5534EDF2-0CC5-4324-82F7-7B9B4B17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ASHA Letter</vt:lpstr>
    </vt:vector>
  </TitlesOfParts>
  <Company>American Speech-Language-Hearing Association</Company>
  <LinksUpToDate>false</LinksUpToDate>
  <CharactersWithSpaces>4058</CharactersWithSpaces>
  <SharedDoc>false</SharedDoc>
  <HLinks>
    <vt:vector size="30" baseType="variant">
      <vt:variant>
        <vt:i4>8192097</vt:i4>
      </vt:variant>
      <vt:variant>
        <vt:i4>6</vt:i4>
      </vt:variant>
      <vt:variant>
        <vt:i4>0</vt:i4>
      </vt:variant>
      <vt:variant>
        <vt:i4>5</vt:i4>
      </vt:variant>
      <vt:variant>
        <vt:lpwstr>https://www.cdc.gov/coronavirus/2019-ncov/specific-groups/high-risk-complications.html</vt:lpwstr>
      </vt:variant>
      <vt:variant>
        <vt:lpwstr/>
      </vt:variant>
      <vt:variant>
        <vt:i4>6225948</vt:i4>
      </vt:variant>
      <vt:variant>
        <vt:i4>3</vt:i4>
      </vt:variant>
      <vt:variant>
        <vt:i4>0</vt:i4>
      </vt:variant>
      <vt:variant>
        <vt:i4>5</vt:i4>
      </vt:variant>
      <vt:variant>
        <vt:lpwstr>https://www.asha.org/Code-of-Ethics/</vt:lpwstr>
      </vt:variant>
      <vt:variant>
        <vt:lpwstr/>
      </vt:variant>
      <vt:variant>
        <vt:i4>6291498</vt:i4>
      </vt:variant>
      <vt:variant>
        <vt:i4>0</vt:i4>
      </vt:variant>
      <vt:variant>
        <vt:i4>0</vt:i4>
      </vt:variant>
      <vt:variant>
        <vt:i4>5</vt:i4>
      </vt:variant>
      <vt:variant>
        <vt:lpwstr>https://www.asha.org/Practice-Portal/Professional-Issues/Telepractice/</vt:lpwstr>
      </vt:variant>
      <vt:variant>
        <vt:lpwstr/>
      </vt:variant>
      <vt:variant>
        <vt:i4>393255</vt:i4>
      </vt:variant>
      <vt:variant>
        <vt:i4>3</vt:i4>
      </vt:variant>
      <vt:variant>
        <vt:i4>0</vt:i4>
      </vt:variant>
      <vt:variant>
        <vt:i4>5</vt:i4>
      </vt:variant>
      <vt:variant>
        <vt:lpwstr>https://studentprivacy.ed.gov/sites/default/files/resource_document/file/2019 HIPAA FERPA Joint Guidance 508.pdf.</vt:lpwstr>
      </vt:variant>
      <vt:variant>
        <vt:lpwstr/>
      </vt:variant>
      <vt:variant>
        <vt:i4>6225948</vt:i4>
      </vt:variant>
      <vt:variant>
        <vt:i4>0</vt:i4>
      </vt:variant>
      <vt:variant>
        <vt:i4>0</vt:i4>
      </vt:variant>
      <vt:variant>
        <vt:i4>5</vt:i4>
      </vt:variant>
      <vt:variant>
        <vt:lpwstr>https://www.asha.org/Code-of-Ethics/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ASHA Letter</dc:title>
  <dc:subject/>
  <dc:creator>Emerald Ong</dc:creator>
  <cp:keywords/>
  <dc:description/>
  <cp:lastModifiedBy>Karen Graham-Cannon</cp:lastModifiedBy>
  <cp:revision>2</cp:revision>
  <dcterms:created xsi:type="dcterms:W3CDTF">2020-05-04T04:21:00Z</dcterms:created>
  <dcterms:modified xsi:type="dcterms:W3CDTF">2020-05-04T04:21:00Z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0x010100E125E1EEAA18D64F9DC77B8F053D342E</vt:lpwstr>
  </property>
  <property fmtid="{D5CDD505-2E9C-101B-9397-08002B2CF9AE}" pid="4" name="Author">
    <vt:lpwstr>2;#;UserInfo</vt:lpwstr>
  </property>
  <property fmtid="{D5CDD505-2E9C-101B-9397-08002B2CF9AE}" pid="5" name="Created">
    <vt:filetime>2009-10-09T02:15:13Z</vt:filetime>
  </property>
  <property fmtid="{D5CDD505-2E9C-101B-9397-08002B2CF9AE}" pid="6" name="Modified">
    <vt:filetime>2009-10-09T02:16:37Z</vt:filetime>
  </property>
  <property fmtid="{D5CDD505-2E9C-101B-9397-08002B2CF9AE}" pid="7" name="Editor">
    <vt:lpwstr>2;#;UserInfo</vt:lpwstr>
  </property>
</Properties>
</file>