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85A1B" w14:textId="14FB920E" w:rsidR="007842A8" w:rsidRPr="00FD4831" w:rsidRDefault="00802807" w:rsidP="00FD4831">
      <w:pPr>
        <w:ind w:left="-720" w:firstLine="720"/>
        <w:rPr>
          <w:rFonts w:ascii="Arial" w:hAnsi="Arial" w:cs="Arial"/>
        </w:rPr>
      </w:pPr>
    </w:p>
    <w:p w14:paraId="121EE6F9" w14:textId="468FA7A9" w:rsidR="00FD4831" w:rsidRPr="00FD4831" w:rsidRDefault="00FD4831" w:rsidP="00FD4831">
      <w:pPr>
        <w:ind w:left="-720" w:firstLine="720"/>
        <w:rPr>
          <w:rFonts w:ascii="Arial" w:hAnsi="Arial" w:cs="Arial"/>
        </w:rPr>
      </w:pPr>
    </w:p>
    <w:p w14:paraId="68C405D7" w14:textId="403304BC" w:rsidR="00FD4831" w:rsidRPr="006844C4" w:rsidRDefault="00FD4831" w:rsidP="00FD4831">
      <w:pPr>
        <w:pStyle w:val="BasicParagraph"/>
        <w:ind w:left="-720"/>
        <w:rPr>
          <w:rFonts w:ascii="Arial" w:hAnsi="Arial" w:cs="Arial"/>
          <w:color w:val="6E6259"/>
          <w:sz w:val="32"/>
          <w:szCs w:val="32"/>
        </w:rPr>
      </w:pPr>
      <w:r w:rsidRPr="006844C4">
        <w:rPr>
          <w:rFonts w:ascii="Arial" w:hAnsi="Arial" w:cs="Arial"/>
          <w:color w:val="6E6259"/>
          <w:sz w:val="32"/>
          <w:szCs w:val="32"/>
        </w:rPr>
        <w:t>Dear</w:t>
      </w:r>
      <w:r w:rsidRPr="006844C4">
        <w:rPr>
          <w:rFonts w:ascii="Arial" w:hAnsi="Arial" w:cs="Arial"/>
          <w:color w:val="6E6259"/>
          <w:sz w:val="32"/>
          <w:szCs w:val="32"/>
        </w:rPr>
        <w:t xml:space="preserve"> </w:t>
      </w:r>
      <w:r w:rsidRPr="006844C4">
        <w:rPr>
          <w:rFonts w:ascii="Arial" w:hAnsi="Arial" w:cs="Arial"/>
          <w:color w:val="AEAAAA" w:themeColor="background2" w:themeShade="BF"/>
          <w:sz w:val="32"/>
          <w:szCs w:val="32"/>
        </w:rPr>
        <w:t xml:space="preserve">&lt;insert </w:t>
      </w:r>
      <w:r w:rsidR="006844C4" w:rsidRPr="006844C4">
        <w:rPr>
          <w:rFonts w:ascii="Arial" w:hAnsi="Arial" w:cs="Arial"/>
          <w:color w:val="AEAAAA" w:themeColor="background2" w:themeShade="BF"/>
          <w:sz w:val="32"/>
          <w:szCs w:val="32"/>
        </w:rPr>
        <w:t>name here</w:t>
      </w:r>
      <w:r w:rsidRPr="006844C4">
        <w:rPr>
          <w:rFonts w:ascii="Arial" w:hAnsi="Arial" w:cs="Arial"/>
          <w:color w:val="AEAAAA" w:themeColor="background2" w:themeShade="BF"/>
          <w:sz w:val="32"/>
          <w:szCs w:val="32"/>
        </w:rPr>
        <w:t>&gt;</w:t>
      </w:r>
      <w:r w:rsidR="006844C4" w:rsidRPr="006844C4">
        <w:rPr>
          <w:rFonts w:ascii="Arial" w:hAnsi="Arial" w:cs="Arial"/>
          <w:color w:val="AEAAAA" w:themeColor="background2" w:themeShade="BF"/>
          <w:sz w:val="32"/>
          <w:szCs w:val="32"/>
        </w:rPr>
        <w:t>,</w:t>
      </w:r>
    </w:p>
    <w:p w14:paraId="0049666F" w14:textId="1AEB6467" w:rsidR="006844C4" w:rsidRPr="006844C4" w:rsidRDefault="006844C4" w:rsidP="00FD4831">
      <w:pPr>
        <w:pStyle w:val="BasicParagraph"/>
        <w:ind w:left="-720"/>
        <w:rPr>
          <w:rFonts w:ascii="Arial" w:hAnsi="Arial" w:cs="Arial"/>
          <w:color w:val="6E6259"/>
          <w:sz w:val="32"/>
          <w:szCs w:val="32"/>
        </w:rPr>
      </w:pPr>
    </w:p>
    <w:p w14:paraId="5D06B60D" w14:textId="77777777" w:rsidR="006844C4" w:rsidRPr="006844C4" w:rsidRDefault="006844C4" w:rsidP="006844C4">
      <w:pPr>
        <w:pStyle w:val="BasicParagraph"/>
        <w:ind w:left="-720"/>
        <w:rPr>
          <w:rFonts w:ascii="Arial" w:hAnsi="Arial" w:cs="Arial"/>
          <w:color w:val="6E6259"/>
        </w:rPr>
      </w:pPr>
      <w:r w:rsidRPr="006844C4">
        <w:rPr>
          <w:rFonts w:ascii="Arial" w:hAnsi="Arial" w:cs="Arial"/>
          <w:color w:val="6E6259"/>
        </w:rPr>
        <w:t xml:space="preserve">Greetings! We hope that this letter finds you well. </w:t>
      </w:r>
      <w:r w:rsidRPr="006844C4">
        <w:rPr>
          <w:rFonts w:ascii="Arial" w:hAnsi="Arial" w:cs="Arial"/>
          <w:color w:val="6E6259"/>
        </w:rPr>
        <w:br/>
        <w:t xml:space="preserve">I’m </w:t>
      </w:r>
      <w:r w:rsidRPr="006844C4">
        <w:rPr>
          <w:rFonts w:ascii="Arial" w:hAnsi="Arial" w:cs="Arial"/>
          <w:color w:val="AEAAAA" w:themeColor="background2" w:themeShade="BF"/>
        </w:rPr>
        <w:t>[insert first name or first + last name]</w:t>
      </w:r>
      <w:r w:rsidRPr="006844C4">
        <w:rPr>
          <w:rFonts w:ascii="Arial" w:hAnsi="Arial" w:cs="Arial"/>
          <w:color w:val="AEAAAA" w:themeColor="background2" w:themeShade="BF"/>
        </w:rPr>
        <w:t xml:space="preserve">, </w:t>
      </w:r>
      <w:r w:rsidRPr="006844C4">
        <w:rPr>
          <w:rFonts w:ascii="Arial" w:hAnsi="Arial" w:cs="Arial"/>
          <w:color w:val="6E6259"/>
        </w:rPr>
        <w:t>an audiologist.</w:t>
      </w:r>
    </w:p>
    <w:p w14:paraId="6582F859" w14:textId="77777777" w:rsidR="006844C4" w:rsidRPr="006844C4" w:rsidRDefault="006844C4" w:rsidP="006844C4">
      <w:pPr>
        <w:pStyle w:val="BasicParagraph"/>
        <w:ind w:left="-720"/>
        <w:rPr>
          <w:rFonts w:ascii="Arial" w:hAnsi="Arial" w:cs="Arial"/>
          <w:color w:val="6E6259"/>
        </w:rPr>
      </w:pPr>
    </w:p>
    <w:p w14:paraId="6C7E5030" w14:textId="77777777" w:rsidR="006844C4" w:rsidRPr="006844C4" w:rsidRDefault="006844C4" w:rsidP="006844C4">
      <w:pPr>
        <w:pStyle w:val="BasicParagraph"/>
        <w:ind w:left="-720"/>
        <w:rPr>
          <w:rFonts w:ascii="Arial" w:hAnsi="Arial" w:cs="Arial"/>
          <w:color w:val="6E6259"/>
        </w:rPr>
      </w:pPr>
      <w:r w:rsidRPr="006844C4">
        <w:rPr>
          <w:rFonts w:ascii="Arial" w:hAnsi="Arial" w:cs="Arial"/>
          <w:color w:val="6E6259"/>
        </w:rPr>
        <w:t xml:space="preserve">As you may know, </w:t>
      </w:r>
      <w:proofErr w:type="gramStart"/>
      <w:r w:rsidRPr="006844C4">
        <w:rPr>
          <w:rFonts w:ascii="Arial" w:hAnsi="Arial" w:cs="Arial"/>
          <w:color w:val="6E6259"/>
        </w:rPr>
        <w:t>over-the-counter</w:t>
      </w:r>
      <w:proofErr w:type="gramEnd"/>
      <w:r w:rsidRPr="006844C4">
        <w:rPr>
          <w:rFonts w:ascii="Arial" w:hAnsi="Arial" w:cs="Arial"/>
          <w:color w:val="6E6259"/>
        </w:rPr>
        <w:t xml:space="preserve"> (OTC) hearing aids are expected to hit the pharmacy shelves soon. We understand and highly respect that, as pharmacists, you may be the first or last (prior to purchase) health-care provider that a patient approaches for advice on their hearing difficulties. I am writing to invite you to collaborate with me so that, together, we can provide high-quality patient-centered hearing health care. OTC hearing aids, just like any other OTC product, may be appropriate for some but not all patients who come through the pharmacy door.</w:t>
      </w:r>
    </w:p>
    <w:p w14:paraId="44D723D2" w14:textId="77777777" w:rsidR="006844C4" w:rsidRPr="006844C4" w:rsidRDefault="006844C4" w:rsidP="006844C4">
      <w:pPr>
        <w:pStyle w:val="BasicParagraph"/>
        <w:ind w:left="-720"/>
        <w:rPr>
          <w:rFonts w:ascii="Arial" w:hAnsi="Arial" w:cs="Arial"/>
          <w:color w:val="6E6259"/>
        </w:rPr>
      </w:pPr>
    </w:p>
    <w:p w14:paraId="0C85F5CD" w14:textId="77777777" w:rsidR="006844C4" w:rsidRPr="006844C4" w:rsidRDefault="006844C4" w:rsidP="006844C4">
      <w:pPr>
        <w:pStyle w:val="BasicParagraph"/>
        <w:ind w:left="-720"/>
        <w:rPr>
          <w:rFonts w:ascii="Arial" w:hAnsi="Arial" w:cs="Arial"/>
          <w:color w:val="6E6259"/>
        </w:rPr>
      </w:pPr>
      <w:r w:rsidRPr="006844C4">
        <w:rPr>
          <w:rFonts w:ascii="Arial" w:hAnsi="Arial" w:cs="Arial"/>
          <w:color w:val="6E6259"/>
        </w:rPr>
        <w:t>Before OTC hearing aids become available, our goal is to help pharmacists feel prepared and supported by audiologists to take on this new crucial task of triaging patients and their hearing health-care needs. Attached are some resources that we hope will be helpful to you—–they touch on the following topics:</w:t>
      </w:r>
    </w:p>
    <w:p w14:paraId="0A336A08" w14:textId="77777777" w:rsidR="006844C4" w:rsidRPr="006844C4" w:rsidRDefault="006844C4" w:rsidP="006844C4">
      <w:pPr>
        <w:pStyle w:val="BasicParagraph"/>
        <w:ind w:left="-720"/>
        <w:rPr>
          <w:rFonts w:ascii="Arial" w:hAnsi="Arial" w:cs="Arial"/>
          <w:color w:val="6E6259"/>
        </w:rPr>
      </w:pPr>
    </w:p>
    <w:p w14:paraId="71775CFD" w14:textId="76B88347" w:rsidR="006844C4" w:rsidRPr="006844C4" w:rsidRDefault="006844C4" w:rsidP="006844C4">
      <w:pPr>
        <w:pStyle w:val="BasicParagraph"/>
        <w:numPr>
          <w:ilvl w:val="0"/>
          <w:numId w:val="3"/>
        </w:numPr>
        <w:ind w:left="180" w:hanging="360"/>
        <w:jc w:val="both"/>
        <w:rPr>
          <w:rFonts w:ascii="Arial" w:hAnsi="Arial" w:cs="Arial"/>
          <w:color w:val="6E6259"/>
        </w:rPr>
      </w:pPr>
      <w:r w:rsidRPr="006844C4">
        <w:rPr>
          <w:rFonts w:ascii="Arial" w:hAnsi="Arial" w:cs="Arial"/>
          <w:color w:val="6E6259"/>
        </w:rPr>
        <w:t xml:space="preserve">what an audiologist is and when to refer a person to an audiologist or ENT  </w:t>
      </w:r>
    </w:p>
    <w:p w14:paraId="0B375CEF" w14:textId="7D9BCA5A" w:rsidR="006844C4" w:rsidRPr="006844C4" w:rsidRDefault="006844C4" w:rsidP="006844C4">
      <w:pPr>
        <w:pStyle w:val="BasicParagraph"/>
        <w:numPr>
          <w:ilvl w:val="0"/>
          <w:numId w:val="3"/>
        </w:numPr>
        <w:ind w:left="180" w:hanging="360"/>
        <w:jc w:val="both"/>
        <w:rPr>
          <w:rFonts w:ascii="Arial" w:hAnsi="Arial" w:cs="Arial"/>
          <w:color w:val="6E6259"/>
        </w:rPr>
      </w:pPr>
      <w:r w:rsidRPr="006844C4">
        <w:rPr>
          <w:rFonts w:ascii="Arial" w:hAnsi="Arial" w:cs="Arial"/>
          <w:color w:val="6E6259"/>
        </w:rPr>
        <w:t xml:space="preserve">patient hearing checklist </w:t>
      </w:r>
    </w:p>
    <w:p w14:paraId="65F4FC96" w14:textId="3B08F68B" w:rsidR="006844C4" w:rsidRPr="006844C4" w:rsidRDefault="006844C4" w:rsidP="006844C4">
      <w:pPr>
        <w:pStyle w:val="BasicParagraph"/>
        <w:numPr>
          <w:ilvl w:val="0"/>
          <w:numId w:val="3"/>
        </w:numPr>
        <w:ind w:left="180" w:hanging="360"/>
        <w:jc w:val="both"/>
        <w:rPr>
          <w:rFonts w:ascii="Arial" w:hAnsi="Arial" w:cs="Arial"/>
          <w:color w:val="6E6259"/>
        </w:rPr>
      </w:pPr>
      <w:r w:rsidRPr="006844C4">
        <w:rPr>
          <w:rFonts w:ascii="Arial" w:hAnsi="Arial" w:cs="Arial"/>
          <w:color w:val="6E6259"/>
        </w:rPr>
        <w:t xml:space="preserve">audiologist referral sheet </w:t>
      </w:r>
    </w:p>
    <w:p w14:paraId="028AF670" w14:textId="78E224A0" w:rsidR="006844C4" w:rsidRPr="006844C4" w:rsidRDefault="006844C4" w:rsidP="006844C4">
      <w:pPr>
        <w:pStyle w:val="BasicParagraph"/>
        <w:numPr>
          <w:ilvl w:val="0"/>
          <w:numId w:val="3"/>
        </w:numPr>
        <w:ind w:left="180" w:hanging="360"/>
        <w:jc w:val="both"/>
        <w:rPr>
          <w:rFonts w:ascii="Arial" w:hAnsi="Arial" w:cs="Arial"/>
          <w:color w:val="6E6259"/>
        </w:rPr>
      </w:pPr>
      <w:r w:rsidRPr="006844C4">
        <w:rPr>
          <w:rFonts w:ascii="Arial" w:hAnsi="Arial" w:cs="Arial"/>
          <w:color w:val="6E6259"/>
        </w:rPr>
        <w:t>when to stop using an OTC hearing aid</w:t>
      </w:r>
    </w:p>
    <w:p w14:paraId="281CE867" w14:textId="2D876C8B" w:rsidR="006844C4" w:rsidRPr="006844C4" w:rsidRDefault="006844C4" w:rsidP="006844C4">
      <w:pPr>
        <w:pStyle w:val="BasicParagraph"/>
        <w:numPr>
          <w:ilvl w:val="0"/>
          <w:numId w:val="3"/>
        </w:numPr>
        <w:ind w:left="180" w:hanging="360"/>
        <w:jc w:val="both"/>
        <w:rPr>
          <w:rFonts w:ascii="Arial" w:hAnsi="Arial" w:cs="Arial"/>
          <w:color w:val="6E6259"/>
        </w:rPr>
      </w:pPr>
      <w:r w:rsidRPr="006844C4">
        <w:rPr>
          <w:rFonts w:ascii="Arial" w:hAnsi="Arial" w:cs="Arial"/>
          <w:color w:val="6E6259"/>
        </w:rPr>
        <w:t>pharmacist learning course for OTC hearing aids</w:t>
      </w:r>
    </w:p>
    <w:p w14:paraId="780C765B" w14:textId="77777777" w:rsidR="006844C4" w:rsidRPr="006844C4" w:rsidRDefault="006844C4" w:rsidP="006844C4">
      <w:pPr>
        <w:pStyle w:val="BasicParagraph"/>
        <w:ind w:left="-720"/>
        <w:rPr>
          <w:rFonts w:ascii="Arial" w:hAnsi="Arial" w:cs="Arial"/>
          <w:color w:val="6E6259"/>
        </w:rPr>
      </w:pPr>
    </w:p>
    <w:p w14:paraId="11258815" w14:textId="77777777" w:rsidR="006844C4" w:rsidRPr="006844C4" w:rsidRDefault="006844C4" w:rsidP="006844C4">
      <w:pPr>
        <w:pStyle w:val="BasicParagraph"/>
        <w:ind w:left="-720"/>
        <w:rPr>
          <w:rFonts w:ascii="Arial" w:hAnsi="Arial" w:cs="Arial"/>
          <w:color w:val="6E6259"/>
        </w:rPr>
      </w:pPr>
      <w:r w:rsidRPr="006844C4">
        <w:rPr>
          <w:rFonts w:ascii="Arial" w:hAnsi="Arial" w:cs="Arial"/>
          <w:color w:val="6E6259"/>
        </w:rPr>
        <w:t xml:space="preserve">In this ever-changing hearing health-care landscape, we have an opportunity to </w:t>
      </w:r>
      <w:proofErr w:type="gramStart"/>
      <w:r w:rsidRPr="006844C4">
        <w:rPr>
          <w:rFonts w:ascii="Arial" w:hAnsi="Arial" w:cs="Arial"/>
          <w:color w:val="6E6259"/>
        </w:rPr>
        <w:t>join together</w:t>
      </w:r>
      <w:proofErr w:type="gramEnd"/>
      <w:r w:rsidRPr="006844C4">
        <w:rPr>
          <w:rFonts w:ascii="Arial" w:hAnsi="Arial" w:cs="Arial"/>
          <w:color w:val="6E6259"/>
        </w:rPr>
        <w:t xml:space="preserve"> to provide the best patient-centered care. I look forward to further communication and collaboration. I can be reached at </w:t>
      </w:r>
      <w:r w:rsidRPr="006844C4">
        <w:rPr>
          <w:rFonts w:ascii="Arial" w:hAnsi="Arial" w:cs="Arial"/>
          <w:color w:val="AEAAAA" w:themeColor="background2" w:themeShade="BF"/>
        </w:rPr>
        <w:t>[insert telephone number]</w:t>
      </w:r>
      <w:r w:rsidRPr="006844C4">
        <w:rPr>
          <w:rFonts w:ascii="Arial" w:hAnsi="Arial" w:cs="Arial"/>
          <w:color w:val="AEAAAA" w:themeColor="background2" w:themeShade="BF"/>
        </w:rPr>
        <w:t xml:space="preserve"> </w:t>
      </w:r>
      <w:r w:rsidRPr="006844C4">
        <w:rPr>
          <w:rFonts w:ascii="Arial" w:hAnsi="Arial" w:cs="Arial"/>
          <w:color w:val="6E6259"/>
        </w:rPr>
        <w:t xml:space="preserve">or </w:t>
      </w:r>
      <w:r w:rsidRPr="006844C4">
        <w:rPr>
          <w:rFonts w:ascii="Arial" w:hAnsi="Arial" w:cs="Arial"/>
          <w:color w:val="AEAAAA" w:themeColor="background2" w:themeShade="BF"/>
        </w:rPr>
        <w:t>[insert email address]</w:t>
      </w:r>
      <w:r w:rsidRPr="006844C4">
        <w:rPr>
          <w:rFonts w:ascii="Arial" w:hAnsi="Arial" w:cs="Arial"/>
          <w:color w:val="AEAAAA" w:themeColor="background2" w:themeShade="BF"/>
        </w:rPr>
        <w:t xml:space="preserve">. </w:t>
      </w:r>
    </w:p>
    <w:p w14:paraId="67E24D64" w14:textId="77777777" w:rsidR="006844C4" w:rsidRPr="006844C4" w:rsidRDefault="006844C4" w:rsidP="006844C4">
      <w:pPr>
        <w:pStyle w:val="BasicParagraph"/>
        <w:ind w:left="-720"/>
        <w:rPr>
          <w:rFonts w:ascii="Arial" w:hAnsi="Arial" w:cs="Arial"/>
          <w:color w:val="6E6259"/>
        </w:rPr>
      </w:pPr>
    </w:p>
    <w:p w14:paraId="6FBFE545" w14:textId="77777777" w:rsidR="006844C4" w:rsidRPr="006844C4" w:rsidRDefault="006844C4" w:rsidP="006844C4">
      <w:pPr>
        <w:pStyle w:val="BasicParagraph"/>
        <w:ind w:left="-720"/>
        <w:rPr>
          <w:rFonts w:ascii="Arial" w:hAnsi="Arial" w:cs="Arial"/>
          <w:color w:val="6E6259"/>
        </w:rPr>
      </w:pPr>
    </w:p>
    <w:p w14:paraId="2FCB7025" w14:textId="77777777" w:rsidR="006844C4" w:rsidRPr="006844C4" w:rsidRDefault="006844C4" w:rsidP="006844C4">
      <w:pPr>
        <w:pStyle w:val="BasicParagraph"/>
        <w:ind w:left="-720"/>
        <w:rPr>
          <w:rFonts w:ascii="Arial" w:hAnsi="Arial" w:cs="Arial"/>
          <w:color w:val="6E6259"/>
        </w:rPr>
      </w:pPr>
    </w:p>
    <w:p w14:paraId="2A99FA75" w14:textId="77777777" w:rsidR="006844C4" w:rsidRPr="006844C4" w:rsidRDefault="006844C4" w:rsidP="006844C4">
      <w:pPr>
        <w:pStyle w:val="BasicParagraph"/>
        <w:ind w:left="-720"/>
        <w:rPr>
          <w:rFonts w:ascii="Arial" w:hAnsi="Arial" w:cs="Arial"/>
          <w:color w:val="6E6259"/>
        </w:rPr>
      </w:pPr>
      <w:r w:rsidRPr="006844C4">
        <w:rPr>
          <w:rFonts w:ascii="Arial" w:hAnsi="Arial" w:cs="Arial"/>
          <w:color w:val="6E6259"/>
        </w:rPr>
        <w:t xml:space="preserve">Sincerely, Your Neighborhood Audiologist(s), </w:t>
      </w:r>
    </w:p>
    <w:p w14:paraId="5377801C" w14:textId="77777777" w:rsidR="006844C4" w:rsidRPr="006844C4" w:rsidRDefault="006844C4" w:rsidP="00FD4831">
      <w:pPr>
        <w:pStyle w:val="BasicParagraph"/>
        <w:ind w:left="-720"/>
        <w:rPr>
          <w:rFonts w:ascii="Arial" w:hAnsi="Arial" w:cs="Arial"/>
          <w:color w:val="6E6259"/>
          <w:sz w:val="32"/>
          <w:szCs w:val="32"/>
        </w:rPr>
      </w:pPr>
    </w:p>
    <w:p w14:paraId="101FE9FF" w14:textId="3F5CDE2C" w:rsidR="00FD4831" w:rsidRPr="00FD4831" w:rsidRDefault="00FD4831" w:rsidP="00FD4831">
      <w:pPr>
        <w:ind w:left="-720" w:firstLine="720"/>
        <w:rPr>
          <w:rFonts w:ascii="Arial" w:hAnsi="Arial" w:cs="Arial"/>
        </w:rPr>
      </w:pPr>
    </w:p>
    <w:sectPr w:rsidR="00FD4831" w:rsidRPr="00FD4831" w:rsidSect="00FD4831">
      <w:headerReference w:type="default" r:id="rId7"/>
      <w:footerReference w:type="default" r:id="rId8"/>
      <w:pgSz w:w="12240" w:h="15840"/>
      <w:pgMar w:top="1440" w:right="1440" w:bottom="1440" w:left="1440" w:header="23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78645" w14:textId="77777777" w:rsidR="00802807" w:rsidRDefault="00802807" w:rsidP="00FD4831">
      <w:r>
        <w:separator/>
      </w:r>
    </w:p>
  </w:endnote>
  <w:endnote w:type="continuationSeparator" w:id="0">
    <w:p w14:paraId="00850706" w14:textId="77777777" w:rsidR="00802807" w:rsidRDefault="00802807" w:rsidP="00FD4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panose1 w:val="02040503050306020203"/>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CAB7" w14:textId="7FF4950B" w:rsidR="00FD4831" w:rsidRDefault="00FD4831" w:rsidP="00FD4831">
    <w:pPr>
      <w:pStyle w:val="Footer"/>
      <w:tabs>
        <w:tab w:val="clear" w:pos="4680"/>
        <w:tab w:val="clear" w:pos="9360"/>
        <w:tab w:val="left" w:pos="3777"/>
      </w:tabs>
    </w:pPr>
    <w:r>
      <w:tab/>
    </w:r>
    <w:r w:rsidRPr="00FD4831">
      <w:drawing>
        <wp:inline distT="0" distB="0" distL="0" distR="0" wp14:anchorId="6506D2E3" wp14:editId="2A32022D">
          <wp:extent cx="5943600" cy="1879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1879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FBE97" w14:textId="77777777" w:rsidR="00802807" w:rsidRDefault="00802807" w:rsidP="00FD4831">
      <w:r>
        <w:separator/>
      </w:r>
    </w:p>
  </w:footnote>
  <w:footnote w:type="continuationSeparator" w:id="0">
    <w:p w14:paraId="7290AF97" w14:textId="77777777" w:rsidR="00802807" w:rsidRDefault="00802807" w:rsidP="00FD4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85DDF" w14:textId="26FA1CC8" w:rsidR="00FD4831" w:rsidRDefault="00FD4831" w:rsidP="00FD4831">
    <w:pPr>
      <w:pStyle w:val="Header"/>
      <w:ind w:left="-1260"/>
    </w:pPr>
    <w:r w:rsidRPr="00FD4831">
      <w:drawing>
        <wp:inline distT="0" distB="0" distL="0" distR="0" wp14:anchorId="642EEBB0" wp14:editId="4AC9C394">
          <wp:extent cx="5943600" cy="1879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187960"/>
                  </a:xfrm>
                  <a:prstGeom prst="rect">
                    <a:avLst/>
                  </a:prstGeom>
                </pic:spPr>
              </pic:pic>
            </a:graphicData>
          </a:graphic>
        </wp:inline>
      </w:drawing>
    </w:r>
    <w:r w:rsidRPr="00FD4831">
      <w:drawing>
        <wp:inline distT="0" distB="0" distL="0" distR="0" wp14:anchorId="2A0CC265" wp14:editId="2FFD7F43">
          <wp:extent cx="7381981" cy="1085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7562220" cy="1111712"/>
                  </a:xfrm>
                  <a:prstGeom prst="rect">
                    <a:avLst/>
                  </a:prstGeom>
                </pic:spPr>
              </pic:pic>
            </a:graphicData>
          </a:graphic>
        </wp:inline>
      </w:drawing>
    </w: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25D8"/>
    <w:multiLevelType w:val="hybridMultilevel"/>
    <w:tmpl w:val="FFB0C09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2E400596"/>
    <w:multiLevelType w:val="hybridMultilevel"/>
    <w:tmpl w:val="E976D1E4"/>
    <w:lvl w:ilvl="0" w:tplc="71D677EC">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88512E1"/>
    <w:multiLevelType w:val="hybridMultilevel"/>
    <w:tmpl w:val="06763116"/>
    <w:lvl w:ilvl="0" w:tplc="71D677E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6085399">
    <w:abstractNumId w:val="0"/>
  </w:num>
  <w:num w:numId="2" w16cid:durableId="678967704">
    <w:abstractNumId w:val="2"/>
  </w:num>
  <w:num w:numId="3" w16cid:durableId="824207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831"/>
    <w:rsid w:val="006844C4"/>
    <w:rsid w:val="00802807"/>
    <w:rsid w:val="00D817AA"/>
    <w:rsid w:val="00DD7E98"/>
    <w:rsid w:val="00FD4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939965"/>
  <w15:chartTrackingRefBased/>
  <w15:docId w15:val="{BA58DB9A-3BF7-6644-85A4-51D85CBF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831"/>
    <w:pPr>
      <w:tabs>
        <w:tab w:val="center" w:pos="4680"/>
        <w:tab w:val="right" w:pos="9360"/>
      </w:tabs>
    </w:pPr>
  </w:style>
  <w:style w:type="character" w:customStyle="1" w:styleId="HeaderChar">
    <w:name w:val="Header Char"/>
    <w:basedOn w:val="DefaultParagraphFont"/>
    <w:link w:val="Header"/>
    <w:uiPriority w:val="99"/>
    <w:rsid w:val="00FD4831"/>
  </w:style>
  <w:style w:type="paragraph" w:styleId="Footer">
    <w:name w:val="footer"/>
    <w:basedOn w:val="Normal"/>
    <w:link w:val="FooterChar"/>
    <w:uiPriority w:val="99"/>
    <w:unhideWhenUsed/>
    <w:rsid w:val="00FD4831"/>
    <w:pPr>
      <w:tabs>
        <w:tab w:val="center" w:pos="4680"/>
        <w:tab w:val="right" w:pos="9360"/>
      </w:tabs>
    </w:pPr>
  </w:style>
  <w:style w:type="character" w:customStyle="1" w:styleId="FooterChar">
    <w:name w:val="Footer Char"/>
    <w:basedOn w:val="DefaultParagraphFont"/>
    <w:link w:val="Footer"/>
    <w:uiPriority w:val="99"/>
    <w:rsid w:val="00FD4831"/>
  </w:style>
  <w:style w:type="paragraph" w:customStyle="1" w:styleId="BasicParagraph">
    <w:name w:val="[Basic Paragraph]"/>
    <w:basedOn w:val="Normal"/>
    <w:uiPriority w:val="99"/>
    <w:rsid w:val="00FD4831"/>
    <w:pPr>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Stein</dc:creator>
  <cp:keywords/>
  <dc:description/>
  <cp:lastModifiedBy>Martine Stein</cp:lastModifiedBy>
  <cp:revision>1</cp:revision>
  <dcterms:created xsi:type="dcterms:W3CDTF">2022-05-03T22:33:00Z</dcterms:created>
  <dcterms:modified xsi:type="dcterms:W3CDTF">2022-05-03T22:42:00Z</dcterms:modified>
</cp:coreProperties>
</file>