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1858" w14:textId="4889D0CE" w:rsidR="00937E03" w:rsidRPr="00E43174" w:rsidRDefault="00937E03" w:rsidP="00937E03">
      <w:pPr>
        <w:jc w:val="center"/>
        <w:rPr>
          <w:b/>
          <w:color w:val="808080" w:themeColor="background1" w:themeShade="80"/>
        </w:rPr>
      </w:pPr>
      <w:r w:rsidRPr="00E43174">
        <w:rPr>
          <w:b/>
          <w:i/>
          <w:color w:val="808080" w:themeColor="background1" w:themeShade="80"/>
        </w:rPr>
        <w:t>***Delete this page before sending***</w:t>
      </w:r>
      <w:r w:rsidRPr="00E43174">
        <w:rPr>
          <w:b/>
          <w:color w:val="808080" w:themeColor="background1" w:themeShade="80"/>
        </w:rPr>
        <w:t> </w:t>
      </w:r>
    </w:p>
    <w:p w14:paraId="384E5D15" w14:textId="12B61E9A" w:rsidR="002A7838" w:rsidRDefault="002A7838" w:rsidP="00E43174">
      <w:pPr>
        <w:jc w:val="center"/>
        <w:rPr>
          <w:b/>
          <w:bCs/>
        </w:rPr>
      </w:pPr>
      <w:r w:rsidRPr="00717B1B">
        <w:rPr>
          <w:b/>
          <w:bCs/>
        </w:rPr>
        <w:t xml:space="preserve">Proposal to Provide an Annual Salary Bonus for Nationally Certified and State Licensed Speech-Language Pathologists </w:t>
      </w:r>
    </w:p>
    <w:p w14:paraId="1306FD27" w14:textId="2B1F5E6F" w:rsidR="00E353A9" w:rsidRDefault="002A7838" w:rsidP="00E353A9">
      <w:r w:rsidRPr="00E43174">
        <w:t>This proposal is intended</w:t>
      </w:r>
      <w:r>
        <w:t xml:space="preserve"> </w:t>
      </w:r>
      <w:r w:rsidR="00FA2912">
        <w:t>for</w:t>
      </w:r>
      <w:r>
        <w:t xml:space="preserve"> </w:t>
      </w:r>
      <w:r w:rsidR="00C57012">
        <w:t>school</w:t>
      </w:r>
      <w:r w:rsidR="00571588">
        <w:t>-based speech-language pathologists (SLPs) and other school staff to</w:t>
      </w:r>
      <w:r w:rsidR="00AA0660">
        <w:t xml:space="preserve"> advocate for annual salary supplements</w:t>
      </w:r>
      <w:r w:rsidR="00937E03">
        <w:t xml:space="preserve"> for SLPs</w:t>
      </w:r>
      <w:r w:rsidR="00AA0660">
        <w:t xml:space="preserve"> in their school districts. </w:t>
      </w:r>
    </w:p>
    <w:p w14:paraId="72079A03" w14:textId="77777777" w:rsidR="00E353A9" w:rsidRDefault="00E353A9" w:rsidP="00717B1B">
      <w:pPr>
        <w:jc w:val="center"/>
        <w:rPr>
          <w:b/>
          <w:bCs/>
        </w:rPr>
      </w:pPr>
    </w:p>
    <w:p w14:paraId="454EEA0A" w14:textId="77777777" w:rsidR="005A40C6" w:rsidRPr="003F7D0A" w:rsidRDefault="005A40C6" w:rsidP="005A40C6">
      <w:pPr>
        <w:jc w:val="center"/>
        <w:rPr>
          <w:b/>
          <w:bCs/>
          <w:color w:val="808080" w:themeColor="background1" w:themeShade="80"/>
        </w:rPr>
      </w:pPr>
      <w:r w:rsidRPr="003F7D0A">
        <w:rPr>
          <w:b/>
          <w:bCs/>
          <w:i/>
          <w:iCs/>
          <w:color w:val="808080" w:themeColor="background1" w:themeShade="80"/>
        </w:rPr>
        <w:t>***Delete this page before sending***</w:t>
      </w:r>
      <w:r w:rsidRPr="003F7D0A">
        <w:rPr>
          <w:b/>
          <w:bCs/>
          <w:color w:val="808080" w:themeColor="background1" w:themeShade="80"/>
        </w:rPr>
        <w:t> </w:t>
      </w:r>
    </w:p>
    <w:p w14:paraId="1BA6A7DA" w14:textId="77777777" w:rsidR="00C46158" w:rsidRDefault="00C46158" w:rsidP="00717B1B">
      <w:pPr>
        <w:jc w:val="center"/>
        <w:rPr>
          <w:b/>
          <w:bCs/>
        </w:rPr>
      </w:pPr>
    </w:p>
    <w:p w14:paraId="4E772109" w14:textId="77777777" w:rsidR="00C46158" w:rsidRDefault="00C46158" w:rsidP="00717B1B">
      <w:pPr>
        <w:jc w:val="center"/>
        <w:rPr>
          <w:b/>
          <w:bCs/>
        </w:rPr>
      </w:pPr>
    </w:p>
    <w:p w14:paraId="6BB53ED3" w14:textId="77777777" w:rsidR="00C46158" w:rsidRDefault="00C46158" w:rsidP="00717B1B">
      <w:pPr>
        <w:jc w:val="center"/>
        <w:rPr>
          <w:b/>
          <w:bCs/>
        </w:rPr>
      </w:pPr>
    </w:p>
    <w:p w14:paraId="610C78B4" w14:textId="77777777" w:rsidR="00C46158" w:rsidRDefault="00C46158" w:rsidP="00717B1B">
      <w:pPr>
        <w:jc w:val="center"/>
        <w:rPr>
          <w:b/>
          <w:bCs/>
        </w:rPr>
      </w:pPr>
    </w:p>
    <w:p w14:paraId="55891791" w14:textId="77777777" w:rsidR="00C46158" w:rsidRDefault="00C46158" w:rsidP="00717B1B">
      <w:pPr>
        <w:jc w:val="center"/>
        <w:rPr>
          <w:b/>
          <w:bCs/>
        </w:rPr>
      </w:pPr>
    </w:p>
    <w:p w14:paraId="5EA27A46" w14:textId="77777777" w:rsidR="00C46158" w:rsidRDefault="00C46158" w:rsidP="00717B1B">
      <w:pPr>
        <w:jc w:val="center"/>
        <w:rPr>
          <w:b/>
          <w:bCs/>
        </w:rPr>
      </w:pPr>
    </w:p>
    <w:p w14:paraId="105B7A80" w14:textId="77777777" w:rsidR="00C46158" w:rsidRDefault="00C46158" w:rsidP="00717B1B">
      <w:pPr>
        <w:jc w:val="center"/>
        <w:rPr>
          <w:b/>
          <w:bCs/>
        </w:rPr>
      </w:pPr>
    </w:p>
    <w:p w14:paraId="2797F63F" w14:textId="77777777" w:rsidR="00C46158" w:rsidRDefault="00C46158" w:rsidP="00717B1B">
      <w:pPr>
        <w:jc w:val="center"/>
        <w:rPr>
          <w:b/>
          <w:bCs/>
        </w:rPr>
      </w:pPr>
    </w:p>
    <w:p w14:paraId="39EBB651" w14:textId="77777777" w:rsidR="00C46158" w:rsidRDefault="00C46158" w:rsidP="00717B1B">
      <w:pPr>
        <w:jc w:val="center"/>
        <w:rPr>
          <w:b/>
          <w:bCs/>
        </w:rPr>
      </w:pPr>
    </w:p>
    <w:p w14:paraId="3BD284EF" w14:textId="77777777" w:rsidR="00C46158" w:rsidRDefault="00C46158" w:rsidP="00717B1B">
      <w:pPr>
        <w:jc w:val="center"/>
        <w:rPr>
          <w:b/>
          <w:bCs/>
        </w:rPr>
      </w:pPr>
    </w:p>
    <w:p w14:paraId="3482AA20" w14:textId="77777777" w:rsidR="00C46158" w:rsidRDefault="00C46158" w:rsidP="00717B1B">
      <w:pPr>
        <w:jc w:val="center"/>
        <w:rPr>
          <w:b/>
          <w:bCs/>
        </w:rPr>
      </w:pPr>
    </w:p>
    <w:p w14:paraId="6757A5E5" w14:textId="77777777" w:rsidR="00C46158" w:rsidRDefault="00C46158" w:rsidP="00717B1B">
      <w:pPr>
        <w:jc w:val="center"/>
        <w:rPr>
          <w:b/>
          <w:bCs/>
        </w:rPr>
      </w:pPr>
    </w:p>
    <w:p w14:paraId="1B4F7324" w14:textId="77777777" w:rsidR="00C46158" w:rsidRDefault="00C46158" w:rsidP="00717B1B">
      <w:pPr>
        <w:jc w:val="center"/>
        <w:rPr>
          <w:b/>
          <w:bCs/>
        </w:rPr>
      </w:pPr>
    </w:p>
    <w:p w14:paraId="403728B3" w14:textId="77777777" w:rsidR="00C46158" w:rsidRDefault="00C46158" w:rsidP="00717B1B">
      <w:pPr>
        <w:jc w:val="center"/>
        <w:rPr>
          <w:b/>
          <w:bCs/>
        </w:rPr>
      </w:pPr>
    </w:p>
    <w:p w14:paraId="33813E10" w14:textId="77777777" w:rsidR="00C46158" w:rsidRDefault="00C46158" w:rsidP="00717B1B">
      <w:pPr>
        <w:jc w:val="center"/>
        <w:rPr>
          <w:b/>
          <w:bCs/>
        </w:rPr>
      </w:pPr>
    </w:p>
    <w:p w14:paraId="3BF71323" w14:textId="77777777" w:rsidR="00C46158" w:rsidRDefault="00C46158" w:rsidP="00717B1B">
      <w:pPr>
        <w:jc w:val="center"/>
        <w:rPr>
          <w:b/>
          <w:bCs/>
        </w:rPr>
      </w:pPr>
    </w:p>
    <w:p w14:paraId="767467A5" w14:textId="77777777" w:rsidR="00C46158" w:rsidRDefault="00C46158" w:rsidP="00E43174">
      <w:pPr>
        <w:rPr>
          <w:b/>
          <w:bCs/>
        </w:rPr>
      </w:pPr>
    </w:p>
    <w:p w14:paraId="483D5985" w14:textId="77777777" w:rsidR="002F1598" w:rsidRDefault="002F1598" w:rsidP="00717B1B">
      <w:pPr>
        <w:jc w:val="center"/>
        <w:rPr>
          <w:b/>
          <w:bCs/>
        </w:rPr>
      </w:pPr>
    </w:p>
    <w:p w14:paraId="659E8019" w14:textId="77777777" w:rsidR="002F1598" w:rsidRDefault="002F1598" w:rsidP="00717B1B">
      <w:pPr>
        <w:jc w:val="center"/>
        <w:rPr>
          <w:b/>
          <w:bCs/>
        </w:rPr>
      </w:pPr>
    </w:p>
    <w:p w14:paraId="4F9E0BE5" w14:textId="17279C29" w:rsidR="00717B1B" w:rsidRPr="00717B1B" w:rsidRDefault="00717B1B" w:rsidP="00717B1B">
      <w:pPr>
        <w:jc w:val="center"/>
        <w:rPr>
          <w:b/>
          <w:bCs/>
        </w:rPr>
      </w:pPr>
      <w:r w:rsidRPr="00717B1B">
        <w:rPr>
          <w:b/>
          <w:bCs/>
        </w:rPr>
        <w:lastRenderedPageBreak/>
        <w:t xml:space="preserve">Proposal to Provide an Annual Salary Bonus for Nationally Certified and State Licensed Speech-Language Pathologists </w:t>
      </w:r>
    </w:p>
    <w:p w14:paraId="6BD8AB3F" w14:textId="386556D7" w:rsidR="00717B1B" w:rsidRDefault="00717B1B" w:rsidP="00717B1B">
      <w:pPr>
        <w:jc w:val="center"/>
      </w:pPr>
      <w:r>
        <w:t>Submitted By:</w:t>
      </w:r>
      <w:r w:rsidDel="00D47CBA">
        <w:t xml:space="preserve"> </w:t>
      </w:r>
      <w:r w:rsidR="00D47CBA" w:rsidRPr="00E43174">
        <w:rPr>
          <w:highlight w:val="yellow"/>
        </w:rPr>
        <w:t>[Name]</w:t>
      </w:r>
    </w:p>
    <w:p w14:paraId="7E9CDCA2" w14:textId="22C13559" w:rsidR="00717B1B" w:rsidRDefault="00717B1B" w:rsidP="00717B1B">
      <w:pPr>
        <w:jc w:val="center"/>
      </w:pPr>
      <w:r>
        <w:t>Date:</w:t>
      </w:r>
      <w:r w:rsidR="00D47CBA">
        <w:t xml:space="preserve"> </w:t>
      </w:r>
      <w:r w:rsidR="00D47CBA" w:rsidRPr="00E43174">
        <w:rPr>
          <w:highlight w:val="yellow"/>
        </w:rPr>
        <w:t>[Date]</w:t>
      </w:r>
    </w:p>
    <w:p w14:paraId="5D39A080" w14:textId="77777777" w:rsidR="00717B1B" w:rsidRPr="00717B1B" w:rsidRDefault="00717B1B">
      <w:pPr>
        <w:rPr>
          <w:b/>
          <w:bCs/>
        </w:rPr>
      </w:pPr>
      <w:r w:rsidRPr="00717B1B">
        <w:rPr>
          <w:b/>
          <w:bCs/>
        </w:rPr>
        <w:t xml:space="preserve">Proposed Action </w:t>
      </w:r>
    </w:p>
    <w:p w14:paraId="6E0CB4CD" w14:textId="5C37718D" w:rsidR="00717B1B" w:rsidRDefault="00717B1B">
      <w:r>
        <w:t xml:space="preserve">It is recommended that </w:t>
      </w:r>
      <w:r w:rsidR="00D47CBA" w:rsidRPr="00E43174">
        <w:rPr>
          <w:highlight w:val="yellow"/>
        </w:rPr>
        <w:t>[</w:t>
      </w:r>
      <w:r w:rsidR="00C06E16">
        <w:rPr>
          <w:highlight w:val="yellow"/>
        </w:rPr>
        <w:t>n</w:t>
      </w:r>
      <w:r w:rsidR="00D47CBA" w:rsidRPr="00E43174">
        <w:rPr>
          <w:highlight w:val="yellow"/>
        </w:rPr>
        <w:t xml:space="preserve">ame of </w:t>
      </w:r>
      <w:r w:rsidR="00C06E16">
        <w:rPr>
          <w:highlight w:val="yellow"/>
        </w:rPr>
        <w:t>s</w:t>
      </w:r>
      <w:r w:rsidRPr="00E43174">
        <w:rPr>
          <w:highlight w:val="yellow"/>
        </w:rPr>
        <w:t xml:space="preserve">chool </w:t>
      </w:r>
      <w:r w:rsidR="00C06E16">
        <w:rPr>
          <w:highlight w:val="yellow"/>
        </w:rPr>
        <w:t>d</w:t>
      </w:r>
      <w:r w:rsidRPr="00E43174">
        <w:rPr>
          <w:highlight w:val="yellow"/>
        </w:rPr>
        <w:t>istrict</w:t>
      </w:r>
      <w:r w:rsidR="00D47CBA" w:rsidRPr="00E43174">
        <w:rPr>
          <w:highlight w:val="yellow"/>
        </w:rPr>
        <w:t>]</w:t>
      </w:r>
      <w:r>
        <w:t xml:space="preserve"> provide an annual salary supplement of </w:t>
      </w:r>
      <w:r w:rsidR="00D47CBA" w:rsidRPr="00E43174">
        <w:rPr>
          <w:highlight w:val="yellow"/>
        </w:rPr>
        <w:t>[</w:t>
      </w:r>
      <w:r w:rsidR="00C06E16">
        <w:rPr>
          <w:highlight w:val="yellow"/>
        </w:rPr>
        <w:t>d</w:t>
      </w:r>
      <w:r w:rsidR="00D47CBA" w:rsidRPr="00E43174">
        <w:rPr>
          <w:highlight w:val="yellow"/>
        </w:rPr>
        <w:t xml:space="preserve">ollar </w:t>
      </w:r>
      <w:r w:rsidR="00C06E16">
        <w:rPr>
          <w:highlight w:val="yellow"/>
        </w:rPr>
        <w:t>a</w:t>
      </w:r>
      <w:r w:rsidR="00D47CBA" w:rsidRPr="00E43174">
        <w:rPr>
          <w:highlight w:val="yellow"/>
        </w:rPr>
        <w:t>mount]</w:t>
      </w:r>
      <w:r>
        <w:t xml:space="preserve"> to nationally certified and state</w:t>
      </w:r>
      <w:r w:rsidR="00BA3D52">
        <w:t>-</w:t>
      </w:r>
      <w:r>
        <w:t>licensed speech-language pathologists</w:t>
      </w:r>
      <w:r w:rsidR="00BA3D52">
        <w:t xml:space="preserve"> (SLPs)</w:t>
      </w:r>
      <w:r>
        <w:t xml:space="preserve"> </w:t>
      </w:r>
      <w:proofErr w:type="gramStart"/>
      <w:r>
        <w:t>in order to</w:t>
      </w:r>
      <w:proofErr w:type="gramEnd"/>
      <w:r>
        <w:t xml:space="preserve"> recruit and retain highly qualified </w:t>
      </w:r>
      <w:r w:rsidR="00450970">
        <w:t>speech-language pathology</w:t>
      </w:r>
      <w:r>
        <w:t xml:space="preserve"> professionals. </w:t>
      </w:r>
    </w:p>
    <w:p w14:paraId="0A86BDFF" w14:textId="77777777" w:rsidR="00717B1B" w:rsidRPr="00717B1B" w:rsidRDefault="00717B1B">
      <w:pPr>
        <w:rPr>
          <w:b/>
          <w:bCs/>
        </w:rPr>
      </w:pPr>
      <w:r w:rsidRPr="00717B1B">
        <w:rPr>
          <w:b/>
          <w:bCs/>
        </w:rPr>
        <w:t xml:space="preserve">Background Information </w:t>
      </w:r>
    </w:p>
    <w:p w14:paraId="2842D9AC" w14:textId="7DA4AFD0" w:rsidR="001C76CA" w:rsidRDefault="00717B1B">
      <w:r>
        <w:t>For the past three years, our district has</w:t>
      </w:r>
      <w:r w:rsidDel="00450970">
        <w:t xml:space="preserve"> </w:t>
      </w:r>
      <w:r>
        <w:t>faced the difficult task of filling open positions for SLP</w:t>
      </w:r>
      <w:r w:rsidR="00450970">
        <w:t>s</w:t>
      </w:r>
      <w:r>
        <w:t xml:space="preserve">. </w:t>
      </w:r>
      <w:r w:rsidR="00126A7F">
        <w:t>We have spent c</w:t>
      </w:r>
      <w:r>
        <w:t>onsiderable time</w:t>
      </w:r>
      <w:r w:rsidR="001C76CA">
        <w:t xml:space="preserve"> and money</w:t>
      </w:r>
      <w:r>
        <w:t xml:space="preserve"> advertising and interviewing prospective SLPs for these open positions </w:t>
      </w:r>
      <w:r w:rsidR="00126A7F">
        <w:t>with no success</w:t>
      </w:r>
      <w:r>
        <w:t xml:space="preserve">. Salary, location, and high caseload were cited as three of the top reasons for </w:t>
      </w:r>
      <w:r w:rsidR="00C424CB">
        <w:t xml:space="preserve">declined </w:t>
      </w:r>
      <w:r>
        <w:t xml:space="preserve">offers. Due to this inability to hire staff SLPs, </w:t>
      </w:r>
      <w:r w:rsidR="00657CC2" w:rsidRPr="00E43174">
        <w:rPr>
          <w:highlight w:val="yellow"/>
        </w:rPr>
        <w:t>[</w:t>
      </w:r>
      <w:r w:rsidR="00C06E16">
        <w:rPr>
          <w:highlight w:val="yellow"/>
        </w:rPr>
        <w:t>n</w:t>
      </w:r>
      <w:r w:rsidR="00D60E64" w:rsidRPr="003F7D0A">
        <w:rPr>
          <w:highlight w:val="yellow"/>
        </w:rPr>
        <w:t xml:space="preserve">ame of </w:t>
      </w:r>
      <w:r w:rsidR="00C06E16">
        <w:rPr>
          <w:highlight w:val="yellow"/>
        </w:rPr>
        <w:t>s</w:t>
      </w:r>
      <w:r w:rsidR="00D60E64" w:rsidRPr="003F7D0A">
        <w:rPr>
          <w:highlight w:val="yellow"/>
        </w:rPr>
        <w:t xml:space="preserve">chool </w:t>
      </w:r>
      <w:r w:rsidR="00C06E16">
        <w:rPr>
          <w:highlight w:val="yellow"/>
        </w:rPr>
        <w:t>d</w:t>
      </w:r>
      <w:r w:rsidR="00D60E64" w:rsidRPr="003F7D0A">
        <w:rPr>
          <w:highlight w:val="yellow"/>
        </w:rPr>
        <w:t>istrict</w:t>
      </w:r>
      <w:r w:rsidR="00657CC2" w:rsidRPr="00E43174">
        <w:rPr>
          <w:highlight w:val="yellow"/>
        </w:rPr>
        <w:t>]</w:t>
      </w:r>
      <w:r w:rsidR="00657CC2">
        <w:t xml:space="preserve"> </w:t>
      </w:r>
      <w:r>
        <w:t xml:space="preserve">has been forced to utilize costly contractual services. These services have also proven to be difficult to find. In addition to the current </w:t>
      </w:r>
      <w:r w:rsidR="00126A7F">
        <w:t xml:space="preserve">staff </w:t>
      </w:r>
      <w:r>
        <w:t>shortage</w:t>
      </w:r>
      <w:r w:rsidR="00D60E64">
        <w:t xml:space="preserve"> </w:t>
      </w:r>
      <w:r w:rsidR="00D60E64" w:rsidRPr="00E43174">
        <w:rPr>
          <w:highlight w:val="yellow"/>
        </w:rPr>
        <w:t>[</w:t>
      </w:r>
      <w:r w:rsidR="00C06E16">
        <w:rPr>
          <w:highlight w:val="yellow"/>
        </w:rPr>
        <w:t>n</w:t>
      </w:r>
      <w:r w:rsidR="00D60E64" w:rsidRPr="003F7D0A">
        <w:rPr>
          <w:highlight w:val="yellow"/>
        </w:rPr>
        <w:t xml:space="preserve">ame of </w:t>
      </w:r>
      <w:r w:rsidR="00C06E16">
        <w:rPr>
          <w:highlight w:val="yellow"/>
        </w:rPr>
        <w:t>s</w:t>
      </w:r>
      <w:r w:rsidR="00D60E64" w:rsidRPr="003F7D0A">
        <w:rPr>
          <w:highlight w:val="yellow"/>
        </w:rPr>
        <w:t xml:space="preserve">chool </w:t>
      </w:r>
      <w:r w:rsidR="00C06E16">
        <w:rPr>
          <w:highlight w:val="yellow"/>
        </w:rPr>
        <w:t>d</w:t>
      </w:r>
      <w:r w:rsidR="00D60E64" w:rsidRPr="003F7D0A">
        <w:rPr>
          <w:highlight w:val="yellow"/>
        </w:rPr>
        <w:t>istrict</w:t>
      </w:r>
      <w:r w:rsidR="00D60E64" w:rsidRPr="00E43174">
        <w:rPr>
          <w:highlight w:val="yellow"/>
        </w:rPr>
        <w:t>]</w:t>
      </w:r>
      <w:r w:rsidR="00D60E64">
        <w:t xml:space="preserve"> is</w:t>
      </w:r>
      <w:r>
        <w:t xml:space="preserve"> already experienc</w:t>
      </w:r>
      <w:r w:rsidR="00D60E64">
        <w:t>ing</w:t>
      </w:r>
      <w:r>
        <w:t xml:space="preserve">, the national shortage can only be expected to continue. </w:t>
      </w:r>
    </w:p>
    <w:p w14:paraId="0C1E94B7" w14:textId="1ADDF741" w:rsidR="00717B1B" w:rsidRDefault="00717B1B">
      <w:r>
        <w:t>According to a recent survey by the American Speech</w:t>
      </w:r>
      <w:r w:rsidR="00126A7F">
        <w:t>-</w:t>
      </w:r>
      <w:r>
        <w:t>Language</w:t>
      </w:r>
      <w:r w:rsidR="00793FC7">
        <w:t>-</w:t>
      </w:r>
      <w:r>
        <w:t xml:space="preserve">Hearing Association (ASHA), </w:t>
      </w:r>
      <w:r w:rsidR="00DA5726">
        <w:t>79</w:t>
      </w:r>
      <w:r>
        <w:t>% of</w:t>
      </w:r>
      <w:r w:rsidDel="00906308">
        <w:t xml:space="preserve"> </w:t>
      </w:r>
      <w:r>
        <w:t xml:space="preserve">SLP respondents reported that job openings are more plentiful than job seekers in their schools. Furthermore, </w:t>
      </w:r>
      <w:r w:rsidR="00C40AF4">
        <w:t xml:space="preserve">according to the Bureau of Labor Statistics, </w:t>
      </w:r>
      <w:r>
        <w:t xml:space="preserve">the growth rate for </w:t>
      </w:r>
      <w:r w:rsidR="00E44611">
        <w:t xml:space="preserve">the </w:t>
      </w:r>
      <w:r w:rsidR="00BF05C0">
        <w:t>speech</w:t>
      </w:r>
      <w:r w:rsidR="00F0598B">
        <w:t>-language pathology</w:t>
      </w:r>
      <w:r>
        <w:t xml:space="preserve"> </w:t>
      </w:r>
      <w:r w:rsidR="00C62156">
        <w:t xml:space="preserve">profession </w:t>
      </w:r>
      <w:r w:rsidDel="0075700C">
        <w:t xml:space="preserve">will </w:t>
      </w:r>
      <w:r w:rsidR="0075700C">
        <w:t>be mu</w:t>
      </w:r>
      <w:r w:rsidR="006511C2">
        <w:t>c</w:t>
      </w:r>
      <w:r w:rsidR="0075700C">
        <w:t xml:space="preserve">h faster than the average for all </w:t>
      </w:r>
      <w:r w:rsidR="009B04B4">
        <w:t>occupations</w:t>
      </w:r>
      <w:r>
        <w:t xml:space="preserve"> </w:t>
      </w:r>
      <w:r w:rsidR="00906308">
        <w:t>from</w:t>
      </w:r>
      <w:r w:rsidR="00E81EA7">
        <w:t xml:space="preserve"> 2021</w:t>
      </w:r>
      <w:r w:rsidR="00906308">
        <w:t xml:space="preserve"> to </w:t>
      </w:r>
      <w:r w:rsidR="00E81EA7">
        <w:t>2031</w:t>
      </w:r>
      <w:r w:rsidR="0029569C">
        <w:t>.</w:t>
      </w:r>
      <w:r w:rsidR="00DD2209" w:rsidRPr="00DD2209">
        <w:t xml:space="preserve"> </w:t>
      </w:r>
      <w:r w:rsidR="00DD2209">
        <w:t xml:space="preserve">Many of the openings are expected to result from the need to replace SLPs </w:t>
      </w:r>
      <w:r w:rsidR="633FC313">
        <w:t>who</w:t>
      </w:r>
      <w:r w:rsidR="00DD2209">
        <w:t xml:space="preserve"> </w:t>
      </w:r>
      <w:r w:rsidR="00C20F9D">
        <w:t>leave</w:t>
      </w:r>
      <w:r w:rsidR="0050175D">
        <w:t xml:space="preserve"> </w:t>
      </w:r>
      <w:r w:rsidR="00C20F9D">
        <w:t>for</w:t>
      </w:r>
      <w:r w:rsidR="00DD2209">
        <w:t xml:space="preserve"> different occupations or exit the labor force, such as those who retire</w:t>
      </w:r>
      <w:r w:rsidR="00EE13D2">
        <w:t xml:space="preserve">. </w:t>
      </w:r>
      <w:r>
        <w:t xml:space="preserve"> </w:t>
      </w:r>
    </w:p>
    <w:p w14:paraId="706B8242" w14:textId="77777777" w:rsidR="00717B1B" w:rsidRPr="00717B1B" w:rsidRDefault="00717B1B">
      <w:pPr>
        <w:rPr>
          <w:b/>
          <w:bCs/>
        </w:rPr>
      </w:pPr>
      <w:r w:rsidRPr="00717B1B">
        <w:rPr>
          <w:b/>
          <w:bCs/>
        </w:rPr>
        <w:t xml:space="preserve">Growing Response Trend </w:t>
      </w:r>
    </w:p>
    <w:p w14:paraId="4FC9C686" w14:textId="47179B26" w:rsidR="009518B1" w:rsidRDefault="00717B1B">
      <w:r>
        <w:t>In response to this ris</w:t>
      </w:r>
      <w:r w:rsidR="006B3C5F">
        <w:t xml:space="preserve">ing </w:t>
      </w:r>
      <w:r>
        <w:t xml:space="preserve">demand for SLPs, </w:t>
      </w:r>
      <w:r w:rsidR="00906308">
        <w:t xml:space="preserve">many organizations across the country have focused on </w:t>
      </w:r>
      <w:r>
        <w:t>recruit</w:t>
      </w:r>
      <w:r w:rsidR="00906308">
        <w:t>ing</w:t>
      </w:r>
      <w:r>
        <w:t xml:space="preserve"> </w:t>
      </w:r>
      <w:r w:rsidR="006B3C5F">
        <w:t xml:space="preserve">and retaining </w:t>
      </w:r>
      <w:r>
        <w:t xml:space="preserve">SLPs. ASHA has helped to spearhead </w:t>
      </w:r>
      <w:hyperlink r:id="rId9" w:history="1">
        <w:r w:rsidRPr="00814380">
          <w:rPr>
            <w:rStyle w:val="Hyperlink"/>
          </w:rPr>
          <w:t>the National Coalition on Personnel Shortages in Special Education and Related Services</w:t>
        </w:r>
      </w:hyperlink>
      <w:r>
        <w:t xml:space="preserve"> to help recruit and retain qualified personnel in schools. Eleven states have passed salary supplement legislation for SLPs who hold national certification (ASHA Certificate of Clinical Competence</w:t>
      </w:r>
      <w:r w:rsidR="004F09A3">
        <w:t>, or CCC</w:t>
      </w:r>
      <w:r>
        <w:t xml:space="preserve">). To date, at least </w:t>
      </w:r>
      <w:r w:rsidR="009518B1">
        <w:t>159</w:t>
      </w:r>
      <w:r>
        <w:t xml:space="preserve"> districts in </w:t>
      </w:r>
      <w:r w:rsidR="009518B1">
        <w:t>32</w:t>
      </w:r>
      <w:r>
        <w:t xml:space="preserve"> states have achieved a salary bonus for school-based SLPs</w:t>
      </w:r>
      <w:r w:rsidR="009518B1">
        <w:t xml:space="preserve"> with their </w:t>
      </w:r>
      <w:r w:rsidR="00082A75">
        <w:t>CCCs</w:t>
      </w:r>
      <w:r>
        <w:t xml:space="preserve">. </w:t>
      </w:r>
    </w:p>
    <w:p w14:paraId="752A19E2" w14:textId="77777777" w:rsidR="009518B1" w:rsidRPr="009518B1" w:rsidRDefault="009518B1">
      <w:pPr>
        <w:rPr>
          <w:b/>
          <w:bCs/>
        </w:rPr>
      </w:pPr>
      <w:r w:rsidRPr="009518B1">
        <w:rPr>
          <w:b/>
          <w:bCs/>
        </w:rPr>
        <w:lastRenderedPageBreak/>
        <w:t>Resources</w:t>
      </w:r>
    </w:p>
    <w:p w14:paraId="7AAF6297" w14:textId="5AC782C9" w:rsidR="009518B1" w:rsidRDefault="00717B1B">
      <w:r>
        <w:t>Visit ASHA</w:t>
      </w:r>
      <w:r w:rsidR="00166153">
        <w:t>’s</w:t>
      </w:r>
      <w:r>
        <w:t xml:space="preserve"> </w:t>
      </w:r>
      <w:hyperlink r:id="rId10" w:history="1">
        <w:r w:rsidR="00166153">
          <w:rPr>
            <w:rStyle w:val="Hyperlink"/>
          </w:rPr>
          <w:t>Salary Supplement for Educational Audiologists and School-Based Speech-Language Pathologists</w:t>
        </w:r>
      </w:hyperlink>
      <w:r w:rsidR="009518B1">
        <w:t xml:space="preserve"> </w:t>
      </w:r>
      <w:r w:rsidR="00166153">
        <w:t xml:space="preserve">page </w:t>
      </w:r>
      <w:r>
        <w:t>for the most up-to-date information on the number of states and local districts that have salary supplement initiatives</w:t>
      </w:r>
      <w:r w:rsidR="00DE017F">
        <w:t>.</w:t>
      </w:r>
      <w:r>
        <w:t xml:space="preserve"> </w:t>
      </w:r>
    </w:p>
    <w:p w14:paraId="0357416D" w14:textId="3056DBCB" w:rsidR="000118F0" w:rsidRDefault="00717B1B">
      <w:r>
        <w:t xml:space="preserve">The following excerpts </w:t>
      </w:r>
      <w:r w:rsidR="001A78C1">
        <w:t xml:space="preserve">highlight </w:t>
      </w:r>
      <w:r>
        <w:t xml:space="preserve">some states’ successes related to the ASHA </w:t>
      </w:r>
      <w:r w:rsidR="00CE483C">
        <w:t>i</w:t>
      </w:r>
      <w:r>
        <w:t>nitiative</w:t>
      </w:r>
      <w:r w:rsidR="00C06264">
        <w:t>s</w:t>
      </w:r>
      <w:r>
        <w:t xml:space="preserve"> for </w:t>
      </w:r>
      <w:r w:rsidR="00CE483C">
        <w:t>s</w:t>
      </w:r>
      <w:r>
        <w:t xml:space="preserve">alary </w:t>
      </w:r>
      <w:r w:rsidR="00CE483C">
        <w:t>s</w:t>
      </w:r>
      <w:r>
        <w:t xml:space="preserve">upplements: </w:t>
      </w:r>
    </w:p>
    <w:p w14:paraId="734BF680" w14:textId="2FA47009" w:rsidR="000118F0" w:rsidRDefault="0089674E" w:rsidP="000118F0">
      <w:pPr>
        <w:pStyle w:val="ListParagraph"/>
        <w:numPr>
          <w:ilvl w:val="0"/>
          <w:numId w:val="1"/>
        </w:numPr>
      </w:pPr>
      <w:r>
        <w:t xml:space="preserve">In </w:t>
      </w:r>
      <w:r w:rsidR="00CC2636">
        <w:t xml:space="preserve">1999, </w:t>
      </w:r>
      <w:r w:rsidR="00717B1B">
        <w:t>Mississippi</w:t>
      </w:r>
      <w:r w:rsidR="000118F0">
        <w:t>’s</w:t>
      </w:r>
      <w:r w:rsidR="00717B1B">
        <w:t xml:space="preserve"> </w:t>
      </w:r>
      <w:r w:rsidR="00CC2636">
        <w:t>g</w:t>
      </w:r>
      <w:r w:rsidR="00717B1B">
        <w:t>overnor signed into law</w:t>
      </w:r>
      <w:r w:rsidR="00717B1B" w:rsidDel="00CC2636">
        <w:t xml:space="preserve"> </w:t>
      </w:r>
      <w:r w:rsidR="00717B1B">
        <w:t>an annual $6,000 salary supplement for ASHA-certified</w:t>
      </w:r>
      <w:r w:rsidR="000118F0">
        <w:t xml:space="preserve"> and licensed</w:t>
      </w:r>
      <w:r w:rsidR="00717B1B">
        <w:t xml:space="preserve"> audiologists and </w:t>
      </w:r>
      <w:r w:rsidR="00CC2636">
        <w:t>SLPs</w:t>
      </w:r>
      <w:r w:rsidR="00717B1B">
        <w:t xml:space="preserve"> work</w:t>
      </w:r>
      <w:r w:rsidR="000118F0">
        <w:t>ing</w:t>
      </w:r>
      <w:r w:rsidR="00717B1B">
        <w:t xml:space="preserve"> in school settings. The supplement </w:t>
      </w:r>
      <w:r w:rsidR="0078427C">
        <w:t>is an</w:t>
      </w:r>
      <w:r w:rsidR="00717B1B">
        <w:t xml:space="preserve"> addition to any other compensation the employee receives. </w:t>
      </w:r>
    </w:p>
    <w:p w14:paraId="5501C62F" w14:textId="476CC6B7" w:rsidR="000118F0" w:rsidRDefault="0089674E" w:rsidP="000118F0">
      <w:pPr>
        <w:pStyle w:val="ListParagraph"/>
        <w:numPr>
          <w:ilvl w:val="0"/>
          <w:numId w:val="1"/>
        </w:numPr>
      </w:pPr>
      <w:r>
        <w:t xml:space="preserve">In 2005, </w:t>
      </w:r>
      <w:r w:rsidR="00717B1B">
        <w:t xml:space="preserve">Nevada </w:t>
      </w:r>
      <w:r w:rsidR="000118F0">
        <w:t xml:space="preserve">passed legislation </w:t>
      </w:r>
      <w:r w:rsidR="00424D45">
        <w:t xml:space="preserve">that </w:t>
      </w:r>
      <w:r w:rsidR="00717B1B">
        <w:t>provid</w:t>
      </w:r>
      <w:r w:rsidR="00424D45">
        <w:t>es</w:t>
      </w:r>
      <w:r w:rsidR="00717B1B">
        <w:t xml:space="preserve"> a 5% salary increase to school</w:t>
      </w:r>
      <w:r w:rsidR="000118F0">
        <w:t>-based</w:t>
      </w:r>
      <w:r w:rsidR="00717B1B">
        <w:t xml:space="preserve"> SLPs who </w:t>
      </w:r>
      <w:r w:rsidR="00592FFD">
        <w:t>hold their</w:t>
      </w:r>
      <w:r w:rsidR="000118F0">
        <w:t xml:space="preserve"> state license and</w:t>
      </w:r>
      <w:r w:rsidR="00717B1B">
        <w:t xml:space="preserve"> </w:t>
      </w:r>
      <w:r w:rsidR="00592FFD">
        <w:t>the</w:t>
      </w:r>
      <w:r w:rsidR="00717B1B">
        <w:t xml:space="preserve"> ASHA Certificate of Clinical Competence. </w:t>
      </w:r>
    </w:p>
    <w:p w14:paraId="121BE1A2" w14:textId="57D2C998" w:rsidR="000118F0" w:rsidRDefault="007E16DA" w:rsidP="000118F0">
      <w:pPr>
        <w:pStyle w:val="ListParagraph"/>
        <w:numPr>
          <w:ilvl w:val="0"/>
          <w:numId w:val="1"/>
        </w:numPr>
      </w:pPr>
      <w:r>
        <w:t xml:space="preserve">In 2005, </w:t>
      </w:r>
      <w:r w:rsidR="00717B1B">
        <w:t>Indiana</w:t>
      </w:r>
      <w:r>
        <w:t xml:space="preserve"> passed </w:t>
      </w:r>
      <w:r w:rsidR="000118F0">
        <w:t>legislation</w:t>
      </w:r>
      <w:r w:rsidR="00717B1B">
        <w:t xml:space="preserve"> </w:t>
      </w:r>
      <w:r w:rsidR="00424D45">
        <w:t xml:space="preserve">that </w:t>
      </w:r>
      <w:r w:rsidR="00717B1B">
        <w:t>provide</w:t>
      </w:r>
      <w:r>
        <w:t>s</w:t>
      </w:r>
      <w:r w:rsidR="00717B1B">
        <w:t xml:space="preserve"> a salary supplement to </w:t>
      </w:r>
      <w:r w:rsidR="000118F0">
        <w:t xml:space="preserve">licensed, </w:t>
      </w:r>
      <w:r w:rsidR="00717B1B">
        <w:t>school</w:t>
      </w:r>
      <w:r w:rsidR="000118F0">
        <w:t>-based</w:t>
      </w:r>
      <w:r w:rsidR="00717B1B">
        <w:t xml:space="preserve"> audiologists and SLPs who have held the ASHA CCC for at least three consecutive years and</w:t>
      </w:r>
      <w:r w:rsidR="008D406B">
        <w:t xml:space="preserve"> who</w:t>
      </w:r>
      <w:r w:rsidR="00717B1B">
        <w:t xml:space="preserve"> have at least three years of professional experience in the schools. </w:t>
      </w:r>
    </w:p>
    <w:p w14:paraId="35A8EFD0" w14:textId="0F2D1128" w:rsidR="00BE707C" w:rsidRDefault="00BE707C" w:rsidP="00BE707C">
      <w:pPr>
        <w:pStyle w:val="ListParagraph"/>
        <w:numPr>
          <w:ilvl w:val="0"/>
          <w:numId w:val="1"/>
        </w:numPr>
      </w:pPr>
      <w:r>
        <w:t xml:space="preserve">In 2006, the Oklahoma legislature passed a bill authorizing a $5,000 salary supplement for ASHA-certified school-based SLPs and audiologists as well as school psychologists. </w:t>
      </w:r>
    </w:p>
    <w:p w14:paraId="28C60F1B" w14:textId="6AE1E1E6" w:rsidR="00172F05" w:rsidRPr="00DA122A" w:rsidRDefault="0089674E" w:rsidP="00DA122A">
      <w:pPr>
        <w:pStyle w:val="ListParagraph"/>
        <w:numPr>
          <w:ilvl w:val="0"/>
          <w:numId w:val="1"/>
        </w:numPr>
        <w:rPr>
          <w:b/>
        </w:rPr>
      </w:pPr>
      <w:r>
        <w:t xml:space="preserve">In 2006, </w:t>
      </w:r>
      <w:r w:rsidR="00717B1B">
        <w:t>West Virginia passed legislation that provides a salary supplement of $2,500 per year for ASHA</w:t>
      </w:r>
      <w:r>
        <w:t>-</w:t>
      </w:r>
      <w:r w:rsidR="00717B1B">
        <w:t xml:space="preserve">certified SLPs, </w:t>
      </w:r>
      <w:r w:rsidR="000118F0">
        <w:t>a</w:t>
      </w:r>
      <w:r w:rsidR="00717B1B">
        <w:t>udiologists, and nationally certified school counselors</w:t>
      </w:r>
      <w:r w:rsidR="00172F05">
        <w:t>.</w:t>
      </w:r>
    </w:p>
    <w:p w14:paraId="6E239B6B" w14:textId="2C9344E0" w:rsidR="009518B1" w:rsidRPr="009518B1" w:rsidRDefault="00717B1B">
      <w:pPr>
        <w:rPr>
          <w:b/>
          <w:bCs/>
        </w:rPr>
      </w:pPr>
      <w:r w:rsidRPr="009518B1">
        <w:rPr>
          <w:b/>
          <w:bCs/>
        </w:rPr>
        <w:t xml:space="preserve">Proposed Action </w:t>
      </w:r>
    </w:p>
    <w:p w14:paraId="28B52C59" w14:textId="4AE26382" w:rsidR="009518B1" w:rsidRDefault="00717B1B">
      <w:proofErr w:type="gramStart"/>
      <w:r>
        <w:t>In order to</w:t>
      </w:r>
      <w:proofErr w:type="gramEnd"/>
      <w:r>
        <w:t xml:space="preserve"> recruit and retain qualified SLPs</w:t>
      </w:r>
      <w:r w:rsidR="00961133">
        <w:t>,</w:t>
      </w:r>
      <w:r>
        <w:t xml:space="preserve"> it is recommended that </w:t>
      </w:r>
      <w:r w:rsidR="00A222B6" w:rsidRPr="00E43174">
        <w:rPr>
          <w:highlight w:val="yellow"/>
        </w:rPr>
        <w:t>[</w:t>
      </w:r>
      <w:r w:rsidR="00C06E16">
        <w:rPr>
          <w:highlight w:val="yellow"/>
        </w:rPr>
        <w:t>n</w:t>
      </w:r>
      <w:r w:rsidR="00A222B6" w:rsidRPr="00A222B6">
        <w:rPr>
          <w:highlight w:val="yellow"/>
        </w:rPr>
        <w:t xml:space="preserve">ame of </w:t>
      </w:r>
      <w:r w:rsidR="00C06E16">
        <w:rPr>
          <w:highlight w:val="yellow"/>
        </w:rPr>
        <w:t>s</w:t>
      </w:r>
      <w:r w:rsidR="00A222B6" w:rsidRPr="00A222B6">
        <w:rPr>
          <w:highlight w:val="yellow"/>
        </w:rPr>
        <w:t xml:space="preserve">chool </w:t>
      </w:r>
      <w:r w:rsidR="00C06E16">
        <w:rPr>
          <w:highlight w:val="yellow"/>
        </w:rPr>
        <w:t>d</w:t>
      </w:r>
      <w:r w:rsidR="00A222B6" w:rsidRPr="00A222B6">
        <w:rPr>
          <w:highlight w:val="yellow"/>
        </w:rPr>
        <w:t>istrict</w:t>
      </w:r>
      <w:r w:rsidR="00A222B6" w:rsidRPr="00E43174">
        <w:rPr>
          <w:highlight w:val="yellow"/>
        </w:rPr>
        <w:t>]</w:t>
      </w:r>
      <w:r w:rsidR="00A222B6">
        <w:t xml:space="preserve"> </w:t>
      </w:r>
      <w:r>
        <w:t xml:space="preserve">provide an annual salary supplement of </w:t>
      </w:r>
      <w:r w:rsidR="00A222B6" w:rsidRPr="00E43174">
        <w:rPr>
          <w:highlight w:val="yellow"/>
        </w:rPr>
        <w:t>[</w:t>
      </w:r>
      <w:r w:rsidR="00C06E16">
        <w:rPr>
          <w:highlight w:val="yellow"/>
        </w:rPr>
        <w:t>d</w:t>
      </w:r>
      <w:r w:rsidR="00A222B6" w:rsidRPr="00E43174">
        <w:rPr>
          <w:highlight w:val="yellow"/>
        </w:rPr>
        <w:t xml:space="preserve">ollar </w:t>
      </w:r>
      <w:r w:rsidR="00C06E16">
        <w:rPr>
          <w:highlight w:val="yellow"/>
        </w:rPr>
        <w:t>a</w:t>
      </w:r>
      <w:r w:rsidR="00A222B6" w:rsidRPr="00E43174">
        <w:rPr>
          <w:highlight w:val="yellow"/>
        </w:rPr>
        <w:t>mount]</w:t>
      </w:r>
      <w:r w:rsidR="00A222B6">
        <w:t xml:space="preserve"> </w:t>
      </w:r>
      <w:r>
        <w:t xml:space="preserve">for current and newly hired SLPs employed by the school. The guidelines for this salary supplement would be as follows: </w:t>
      </w:r>
    </w:p>
    <w:p w14:paraId="60A39A7A" w14:textId="2B9BC095" w:rsidR="009518B1" w:rsidRDefault="00717B1B" w:rsidP="009518B1">
      <w:pPr>
        <w:ind w:firstLine="720"/>
      </w:pPr>
      <w:r>
        <w:t xml:space="preserve">a.) The SLP must hold an ASHA </w:t>
      </w:r>
      <w:proofErr w:type="gramStart"/>
      <w:r w:rsidR="00961133">
        <w:t>CCC</w:t>
      </w:r>
      <w:r w:rsidR="009518B1">
        <w:t>;</w:t>
      </w:r>
      <w:proofErr w:type="gramEnd"/>
      <w:r>
        <w:t xml:space="preserve"> </w:t>
      </w:r>
    </w:p>
    <w:p w14:paraId="253507D1" w14:textId="57C93A54" w:rsidR="009518B1" w:rsidRDefault="00717B1B" w:rsidP="009518B1">
      <w:pPr>
        <w:ind w:firstLine="720"/>
      </w:pPr>
      <w:r>
        <w:t xml:space="preserve">b.) The SLP must hold </w:t>
      </w:r>
      <w:r w:rsidR="00883BB3" w:rsidRPr="00E43174">
        <w:rPr>
          <w:highlight w:val="yellow"/>
        </w:rPr>
        <w:t>[</w:t>
      </w:r>
      <w:r w:rsidR="00C06E16">
        <w:rPr>
          <w:highlight w:val="yellow"/>
        </w:rPr>
        <w:t>y</w:t>
      </w:r>
      <w:r w:rsidR="00883BB3" w:rsidRPr="00E43174">
        <w:rPr>
          <w:highlight w:val="yellow"/>
        </w:rPr>
        <w:t xml:space="preserve">our </w:t>
      </w:r>
      <w:r w:rsidR="00C06E16">
        <w:rPr>
          <w:highlight w:val="yellow"/>
        </w:rPr>
        <w:t>s</w:t>
      </w:r>
      <w:r w:rsidR="00883BB3" w:rsidRPr="00E43174">
        <w:rPr>
          <w:highlight w:val="yellow"/>
        </w:rPr>
        <w:t>tate]</w:t>
      </w:r>
      <w:r w:rsidR="00883BB3">
        <w:t xml:space="preserve"> </w:t>
      </w:r>
      <w:r>
        <w:t>State Licensure</w:t>
      </w:r>
      <w:r w:rsidR="009518B1">
        <w:t xml:space="preserve"> and/or Teacher Certification</w:t>
      </w:r>
      <w:r>
        <w:t xml:space="preserve"> </w:t>
      </w:r>
    </w:p>
    <w:p w14:paraId="1B06F5AD" w14:textId="16F574F9" w:rsidR="009518B1" w:rsidRDefault="00A65CBA" w:rsidP="009518B1">
      <w:pPr>
        <w:ind w:firstLine="720"/>
      </w:pPr>
      <w:proofErr w:type="gramStart"/>
      <w:r>
        <w:t>and;</w:t>
      </w:r>
      <w:proofErr w:type="gramEnd"/>
    </w:p>
    <w:p w14:paraId="4FD42184" w14:textId="2E70578D" w:rsidR="00ED44DD" w:rsidRDefault="00717B1B" w:rsidP="009518B1">
      <w:pPr>
        <w:ind w:left="720"/>
      </w:pPr>
      <w:r>
        <w:t xml:space="preserve">d.) The SLP must complete a minimum of </w:t>
      </w:r>
      <w:r w:rsidR="00576A46" w:rsidRPr="00E43174">
        <w:rPr>
          <w:highlight w:val="yellow"/>
        </w:rPr>
        <w:t>[</w:t>
      </w:r>
      <w:r w:rsidR="00C06E16">
        <w:rPr>
          <w:highlight w:val="yellow"/>
        </w:rPr>
        <w:t>n</w:t>
      </w:r>
      <w:r w:rsidR="00576A46" w:rsidRPr="00E43174">
        <w:rPr>
          <w:highlight w:val="yellow"/>
        </w:rPr>
        <w:t xml:space="preserve">umber of </w:t>
      </w:r>
      <w:r w:rsidR="00C06E16">
        <w:rPr>
          <w:highlight w:val="yellow"/>
        </w:rPr>
        <w:t>c</w:t>
      </w:r>
      <w:r w:rsidR="00576A46" w:rsidRPr="00E43174">
        <w:rPr>
          <w:highlight w:val="yellow"/>
        </w:rPr>
        <w:t xml:space="preserve">ontinuing </w:t>
      </w:r>
      <w:r w:rsidR="00C06E16">
        <w:rPr>
          <w:highlight w:val="yellow"/>
        </w:rPr>
        <w:t>e</w:t>
      </w:r>
      <w:r w:rsidR="00576A46" w:rsidRPr="00E43174">
        <w:rPr>
          <w:highlight w:val="yellow"/>
        </w:rPr>
        <w:t xml:space="preserve">ducation </w:t>
      </w:r>
      <w:r w:rsidR="00C06E16">
        <w:rPr>
          <w:highlight w:val="yellow"/>
        </w:rPr>
        <w:t>h</w:t>
      </w:r>
      <w:r w:rsidR="00576A46" w:rsidRPr="00E43174">
        <w:rPr>
          <w:highlight w:val="yellow"/>
        </w:rPr>
        <w:t>ours]</w:t>
      </w:r>
      <w:r w:rsidR="00576A46">
        <w:t xml:space="preserve"> </w:t>
      </w:r>
      <w:r>
        <w:t>continuing education hours within one licensu</w:t>
      </w:r>
      <w:r w:rsidR="009518B1">
        <w:t>re and/or teacher certification year.</w:t>
      </w:r>
    </w:p>
    <w:sectPr w:rsidR="00ED4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D08A0"/>
    <w:multiLevelType w:val="hybridMultilevel"/>
    <w:tmpl w:val="1172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1B"/>
    <w:rsid w:val="000118F0"/>
    <w:rsid w:val="00034BB9"/>
    <w:rsid w:val="00037DAA"/>
    <w:rsid w:val="0007179E"/>
    <w:rsid w:val="00082A75"/>
    <w:rsid w:val="00091D35"/>
    <w:rsid w:val="000C4921"/>
    <w:rsid w:val="00104025"/>
    <w:rsid w:val="00126A7F"/>
    <w:rsid w:val="00133844"/>
    <w:rsid w:val="00165DB3"/>
    <w:rsid w:val="00166153"/>
    <w:rsid w:val="00172F05"/>
    <w:rsid w:val="001776D7"/>
    <w:rsid w:val="001A78C1"/>
    <w:rsid w:val="001C76CA"/>
    <w:rsid w:val="001F6E42"/>
    <w:rsid w:val="0027018D"/>
    <w:rsid w:val="00277859"/>
    <w:rsid w:val="0029569C"/>
    <w:rsid w:val="00296E9C"/>
    <w:rsid w:val="002A4209"/>
    <w:rsid w:val="002A7838"/>
    <w:rsid w:val="002F1598"/>
    <w:rsid w:val="00386EF7"/>
    <w:rsid w:val="00415F50"/>
    <w:rsid w:val="00424D45"/>
    <w:rsid w:val="0042613E"/>
    <w:rsid w:val="00450970"/>
    <w:rsid w:val="00456547"/>
    <w:rsid w:val="004A46A2"/>
    <w:rsid w:val="004F09A3"/>
    <w:rsid w:val="0050175D"/>
    <w:rsid w:val="00542CF9"/>
    <w:rsid w:val="00571588"/>
    <w:rsid w:val="0057591F"/>
    <w:rsid w:val="00576A46"/>
    <w:rsid w:val="00592FFD"/>
    <w:rsid w:val="005A40C6"/>
    <w:rsid w:val="005B30EC"/>
    <w:rsid w:val="005E1CD5"/>
    <w:rsid w:val="005E7B25"/>
    <w:rsid w:val="00601FDF"/>
    <w:rsid w:val="006511C2"/>
    <w:rsid w:val="00657CC2"/>
    <w:rsid w:val="006B3C5F"/>
    <w:rsid w:val="006D075F"/>
    <w:rsid w:val="00717B1B"/>
    <w:rsid w:val="0075700C"/>
    <w:rsid w:val="007640DD"/>
    <w:rsid w:val="0078341C"/>
    <w:rsid w:val="0078427C"/>
    <w:rsid w:val="00793FC7"/>
    <w:rsid w:val="007E16DA"/>
    <w:rsid w:val="00814380"/>
    <w:rsid w:val="0081764D"/>
    <w:rsid w:val="00825D71"/>
    <w:rsid w:val="0087483B"/>
    <w:rsid w:val="008815D9"/>
    <w:rsid w:val="00883BB3"/>
    <w:rsid w:val="0089674E"/>
    <w:rsid w:val="008A277E"/>
    <w:rsid w:val="008A5D74"/>
    <w:rsid w:val="008D2AEA"/>
    <w:rsid w:val="008D406B"/>
    <w:rsid w:val="008E4E16"/>
    <w:rsid w:val="00906308"/>
    <w:rsid w:val="009328AC"/>
    <w:rsid w:val="00937E03"/>
    <w:rsid w:val="0094491C"/>
    <w:rsid w:val="009518B1"/>
    <w:rsid w:val="00961133"/>
    <w:rsid w:val="009B04B4"/>
    <w:rsid w:val="009B6999"/>
    <w:rsid w:val="009D7B9C"/>
    <w:rsid w:val="009E011B"/>
    <w:rsid w:val="00A043F1"/>
    <w:rsid w:val="00A10D29"/>
    <w:rsid w:val="00A222B6"/>
    <w:rsid w:val="00A4059E"/>
    <w:rsid w:val="00A44B20"/>
    <w:rsid w:val="00A65CBA"/>
    <w:rsid w:val="00A71808"/>
    <w:rsid w:val="00AA0660"/>
    <w:rsid w:val="00AD12AF"/>
    <w:rsid w:val="00B416B8"/>
    <w:rsid w:val="00B7453F"/>
    <w:rsid w:val="00B926F0"/>
    <w:rsid w:val="00B956E7"/>
    <w:rsid w:val="00BA3D52"/>
    <w:rsid w:val="00BD40B1"/>
    <w:rsid w:val="00BE707C"/>
    <w:rsid w:val="00BF05C0"/>
    <w:rsid w:val="00C00641"/>
    <w:rsid w:val="00C06264"/>
    <w:rsid w:val="00C06E16"/>
    <w:rsid w:val="00C16146"/>
    <w:rsid w:val="00C20F9D"/>
    <w:rsid w:val="00C36DC7"/>
    <w:rsid w:val="00C40AF4"/>
    <w:rsid w:val="00C424CB"/>
    <w:rsid w:val="00C46158"/>
    <w:rsid w:val="00C53DAA"/>
    <w:rsid w:val="00C57012"/>
    <w:rsid w:val="00C62156"/>
    <w:rsid w:val="00C7411C"/>
    <w:rsid w:val="00CB0F53"/>
    <w:rsid w:val="00CC2636"/>
    <w:rsid w:val="00CE483C"/>
    <w:rsid w:val="00CE7F61"/>
    <w:rsid w:val="00D06004"/>
    <w:rsid w:val="00D47CBA"/>
    <w:rsid w:val="00D505B5"/>
    <w:rsid w:val="00D55E80"/>
    <w:rsid w:val="00D60E64"/>
    <w:rsid w:val="00DA122A"/>
    <w:rsid w:val="00DA5726"/>
    <w:rsid w:val="00DB667E"/>
    <w:rsid w:val="00DD2209"/>
    <w:rsid w:val="00DE017F"/>
    <w:rsid w:val="00DF1751"/>
    <w:rsid w:val="00DF6993"/>
    <w:rsid w:val="00E353A9"/>
    <w:rsid w:val="00E43174"/>
    <w:rsid w:val="00E44611"/>
    <w:rsid w:val="00E6212F"/>
    <w:rsid w:val="00E67281"/>
    <w:rsid w:val="00E81EA7"/>
    <w:rsid w:val="00EA4503"/>
    <w:rsid w:val="00ED44DD"/>
    <w:rsid w:val="00EE13D2"/>
    <w:rsid w:val="00EE1B4A"/>
    <w:rsid w:val="00EE6AD3"/>
    <w:rsid w:val="00F0598B"/>
    <w:rsid w:val="00F15EE4"/>
    <w:rsid w:val="00F72AC3"/>
    <w:rsid w:val="00FA2912"/>
    <w:rsid w:val="00FC1737"/>
    <w:rsid w:val="00FE54E6"/>
    <w:rsid w:val="00FF27E7"/>
    <w:rsid w:val="00FF7D9C"/>
    <w:rsid w:val="26B927A3"/>
    <w:rsid w:val="42958FB6"/>
    <w:rsid w:val="46604712"/>
    <w:rsid w:val="633FC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F5CAE"/>
  <w15:chartTrackingRefBased/>
  <w15:docId w15:val="{4CCFFCDA-C9BA-431F-A79A-A5088267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B1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17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B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18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3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13D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BA3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asha.org/advocacy/salary-supplement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pecialedshortages.org/about-the-short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91FD4-E4A9-46F7-8EFC-6184BF006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4B1C44-7633-416A-9FAA-FCDB7E360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D3855-5182-4005-8B47-DA649A249729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975EF5A-72F9-458D-B396-41E43FDD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Links>
    <vt:vector size="12" baseType="variant">
      <vt:variant>
        <vt:i4>5242904</vt:i4>
      </vt:variant>
      <vt:variant>
        <vt:i4>3</vt:i4>
      </vt:variant>
      <vt:variant>
        <vt:i4>0</vt:i4>
      </vt:variant>
      <vt:variant>
        <vt:i4>5</vt:i4>
      </vt:variant>
      <vt:variant>
        <vt:lpwstr>https://www.asha.org/advocacy/salary-supplement/</vt:lpwstr>
      </vt:variant>
      <vt:variant>
        <vt:lpwstr/>
      </vt:variant>
      <vt:variant>
        <vt:i4>3735611</vt:i4>
      </vt:variant>
      <vt:variant>
        <vt:i4>0</vt:i4>
      </vt:variant>
      <vt:variant>
        <vt:i4>0</vt:i4>
      </vt:variant>
      <vt:variant>
        <vt:i4>5</vt:i4>
      </vt:variant>
      <vt:variant>
        <vt:lpwstr>https://specialedshortages.org/about-the-shortage/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Crowe</dc:creator>
  <cp:keywords/>
  <dc:description/>
  <cp:lastModifiedBy>Allison Brickell</cp:lastModifiedBy>
  <cp:revision>2</cp:revision>
  <dcterms:created xsi:type="dcterms:W3CDTF">2024-08-21T20:22:00Z</dcterms:created>
  <dcterms:modified xsi:type="dcterms:W3CDTF">2024-08-21T20:22:00Z</dcterms:modified>
</cp:coreProperties>
</file>